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1462F7EF" w:rsidR="00351064" w:rsidRDefault="00351064">
            <w:pPr>
              <w:rPr>
                <w:b/>
                <w:bCs/>
                <w:sz w:val="28"/>
                <w:szCs w:val="28"/>
              </w:rPr>
            </w:pPr>
            <w:r>
              <w:rPr>
                <w:b/>
                <w:bCs/>
                <w:sz w:val="28"/>
                <w:szCs w:val="28"/>
              </w:rPr>
              <w:t xml:space="preserve">Meeting Title:                               Board of Directors </w:t>
            </w:r>
            <w:r w:rsidR="003073A6">
              <w:rPr>
                <w:b/>
                <w:bCs/>
                <w:sz w:val="28"/>
                <w:szCs w:val="28"/>
              </w:rPr>
              <w:t>regular meeting</w:t>
            </w:r>
          </w:p>
        </w:tc>
      </w:tr>
      <w:tr w:rsidR="00351064" w14:paraId="6B5F0901" w14:textId="5E5187AB" w:rsidTr="00351064">
        <w:tc>
          <w:tcPr>
            <w:tcW w:w="6171" w:type="dxa"/>
          </w:tcPr>
          <w:p w14:paraId="2BF4DA14" w14:textId="19F1F5F9" w:rsidR="00351064" w:rsidRPr="00351064" w:rsidRDefault="00351064">
            <w:pPr>
              <w:rPr>
                <w:b/>
                <w:bCs/>
                <w:sz w:val="28"/>
                <w:szCs w:val="28"/>
              </w:rPr>
            </w:pPr>
            <w:r>
              <w:rPr>
                <w:b/>
                <w:bCs/>
                <w:sz w:val="28"/>
                <w:szCs w:val="28"/>
              </w:rPr>
              <w:t>Meeting Date</w:t>
            </w:r>
            <w:r w:rsidR="003073A6">
              <w:rPr>
                <w:b/>
                <w:bCs/>
                <w:sz w:val="28"/>
                <w:szCs w:val="28"/>
              </w:rPr>
              <w:t xml:space="preserve">    </w:t>
            </w:r>
            <w:r w:rsidR="001A1430">
              <w:rPr>
                <w:b/>
                <w:bCs/>
                <w:sz w:val="28"/>
                <w:szCs w:val="28"/>
              </w:rPr>
              <w:t>December 14</w:t>
            </w:r>
            <w:r w:rsidR="001A1430" w:rsidRPr="001A1430">
              <w:rPr>
                <w:b/>
                <w:bCs/>
                <w:sz w:val="28"/>
                <w:szCs w:val="28"/>
                <w:vertAlign w:val="superscript"/>
              </w:rPr>
              <w:t>h</w:t>
            </w:r>
            <w:r w:rsidR="001A1430">
              <w:rPr>
                <w:b/>
                <w:bCs/>
                <w:sz w:val="28"/>
                <w:szCs w:val="28"/>
              </w:rPr>
              <w:t xml:space="preserve"> 2020</w:t>
            </w:r>
          </w:p>
        </w:tc>
        <w:tc>
          <w:tcPr>
            <w:tcW w:w="4619" w:type="dxa"/>
          </w:tcPr>
          <w:p w14:paraId="78CE9870" w14:textId="44C38B38" w:rsidR="00351064" w:rsidRPr="00351064" w:rsidRDefault="00351064" w:rsidP="00351064">
            <w:pPr>
              <w:rPr>
                <w:b/>
                <w:bCs/>
                <w:sz w:val="28"/>
                <w:szCs w:val="28"/>
              </w:rPr>
            </w:pPr>
            <w:r>
              <w:rPr>
                <w:b/>
                <w:bCs/>
                <w:sz w:val="28"/>
                <w:szCs w:val="28"/>
              </w:rPr>
              <w:t>Meeting Time: 4:</w:t>
            </w:r>
            <w:r w:rsidR="009C6B82">
              <w:rPr>
                <w:b/>
                <w:bCs/>
                <w:sz w:val="28"/>
                <w:szCs w:val="28"/>
              </w:rPr>
              <w:t>30</w:t>
            </w:r>
          </w:p>
        </w:tc>
      </w:tr>
    </w:tbl>
    <w:p w14:paraId="2EAB9214" w14:textId="2860E32F"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27A4D1AD" w:rsidR="00351064" w:rsidRPr="00351064" w:rsidRDefault="00351064">
            <w:pPr>
              <w:rPr>
                <w:b/>
                <w:bCs/>
                <w:sz w:val="20"/>
                <w:szCs w:val="20"/>
              </w:rPr>
            </w:pPr>
            <w:r>
              <w:rPr>
                <w:b/>
                <w:bCs/>
                <w:sz w:val="20"/>
                <w:szCs w:val="20"/>
              </w:rPr>
              <w:t>Steamin Joe Coffeehouse</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3939C669" w:rsidR="001A1430" w:rsidRDefault="001A1430">
            <w:pPr>
              <w:rPr>
                <w:b/>
                <w:bCs/>
                <w:sz w:val="20"/>
                <w:szCs w:val="20"/>
              </w:rPr>
            </w:pPr>
            <w:r>
              <w:rPr>
                <w:b/>
                <w:bCs/>
                <w:sz w:val="20"/>
                <w:szCs w:val="20"/>
              </w:rPr>
              <w:t>Rick Knepper, Kym Roff, Trisha Young, Diane Theis, and Wendy Gehloff</w:t>
            </w:r>
          </w:p>
        </w:tc>
      </w:tr>
      <w:tr w:rsidR="00351064" w14:paraId="115AAB3E" w14:textId="77777777" w:rsidTr="00351064">
        <w:tc>
          <w:tcPr>
            <w:tcW w:w="2425" w:type="dxa"/>
          </w:tcPr>
          <w:p w14:paraId="308B9E07" w14:textId="102B1FF9" w:rsidR="00351064" w:rsidRPr="00351064" w:rsidRDefault="00351064">
            <w:pPr>
              <w:rPr>
                <w:b/>
                <w:bCs/>
                <w:sz w:val="24"/>
                <w:szCs w:val="24"/>
              </w:rPr>
            </w:pPr>
            <w:r w:rsidRPr="00351064">
              <w:rPr>
                <w:b/>
                <w:bCs/>
                <w:sz w:val="24"/>
                <w:szCs w:val="24"/>
              </w:rPr>
              <w:t>Meeting called by</w:t>
            </w:r>
          </w:p>
        </w:tc>
        <w:tc>
          <w:tcPr>
            <w:tcW w:w="8365" w:type="dxa"/>
          </w:tcPr>
          <w:p w14:paraId="773A4449" w14:textId="2695CE30" w:rsidR="00351064" w:rsidRPr="00351064" w:rsidRDefault="00351064">
            <w:pPr>
              <w:rPr>
                <w:b/>
                <w:bCs/>
                <w:sz w:val="20"/>
                <w:szCs w:val="20"/>
              </w:rPr>
            </w:pPr>
            <w:r>
              <w:rPr>
                <w:b/>
                <w:bCs/>
                <w:sz w:val="20"/>
                <w:szCs w:val="20"/>
              </w:rPr>
              <w:t>Rick Kneeper</w:t>
            </w:r>
          </w:p>
        </w:tc>
      </w:tr>
      <w:tr w:rsidR="00351064" w14:paraId="699A10A2" w14:textId="77777777" w:rsidTr="00351064">
        <w:tc>
          <w:tcPr>
            <w:tcW w:w="2425" w:type="dxa"/>
          </w:tcPr>
          <w:p w14:paraId="5E6833C7" w14:textId="7D5E1AF8" w:rsidR="00351064" w:rsidRPr="00351064" w:rsidRDefault="00351064">
            <w:pPr>
              <w:rPr>
                <w:b/>
                <w:bCs/>
                <w:sz w:val="24"/>
                <w:szCs w:val="24"/>
              </w:rPr>
            </w:pPr>
            <w:r w:rsidRPr="00351064">
              <w:rPr>
                <w:b/>
                <w:bCs/>
                <w:sz w:val="24"/>
                <w:szCs w:val="24"/>
              </w:rPr>
              <w:t>Type of meeting</w:t>
            </w:r>
          </w:p>
        </w:tc>
        <w:tc>
          <w:tcPr>
            <w:tcW w:w="8365" w:type="dxa"/>
          </w:tcPr>
          <w:p w14:paraId="5E97335B" w14:textId="5BF47731" w:rsidR="00351064" w:rsidRPr="00351064" w:rsidRDefault="00351064">
            <w:pPr>
              <w:rPr>
                <w:b/>
                <w:bCs/>
                <w:sz w:val="20"/>
                <w:szCs w:val="20"/>
              </w:rPr>
            </w:pPr>
            <w:r>
              <w:rPr>
                <w:b/>
                <w:bCs/>
                <w:sz w:val="20"/>
                <w:szCs w:val="20"/>
              </w:rPr>
              <w:t>B. O. D.</w:t>
            </w:r>
          </w:p>
        </w:tc>
      </w:tr>
      <w:tr w:rsidR="00351064" w14:paraId="294DE3F7" w14:textId="77777777" w:rsidTr="00351064">
        <w:tc>
          <w:tcPr>
            <w:tcW w:w="2425" w:type="dxa"/>
          </w:tcPr>
          <w:p w14:paraId="35320C34" w14:textId="7FB0D716" w:rsidR="00351064" w:rsidRPr="00351064" w:rsidRDefault="00351064">
            <w:pPr>
              <w:rPr>
                <w:b/>
                <w:bCs/>
                <w:sz w:val="24"/>
                <w:szCs w:val="24"/>
              </w:rPr>
            </w:pPr>
            <w:r w:rsidRPr="00351064">
              <w:rPr>
                <w:b/>
                <w:bCs/>
                <w:sz w:val="24"/>
                <w:szCs w:val="24"/>
              </w:rPr>
              <w:t>Note taker</w:t>
            </w:r>
          </w:p>
        </w:tc>
        <w:tc>
          <w:tcPr>
            <w:tcW w:w="8365" w:type="dxa"/>
          </w:tcPr>
          <w:p w14:paraId="5C0AE707" w14:textId="7D60CADB" w:rsidR="00351064" w:rsidRPr="00351064" w:rsidRDefault="00351064">
            <w:pPr>
              <w:rPr>
                <w:b/>
                <w:bCs/>
                <w:sz w:val="20"/>
                <w:szCs w:val="20"/>
              </w:rPr>
            </w:pPr>
            <w:r>
              <w:rPr>
                <w:b/>
                <w:bCs/>
                <w:sz w:val="20"/>
                <w:szCs w:val="20"/>
              </w:rPr>
              <w:t>Kym Roff</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351064" w14:paraId="7C6C646E" w14:textId="77777777" w:rsidTr="00351064">
        <w:tc>
          <w:tcPr>
            <w:tcW w:w="3055" w:type="dxa"/>
          </w:tcPr>
          <w:p w14:paraId="0EFD2BB6" w14:textId="2C34BB1F" w:rsidR="00351064" w:rsidRPr="00351064" w:rsidRDefault="00351064" w:rsidP="00351064">
            <w:pPr>
              <w:rPr>
                <w:b/>
                <w:bCs/>
                <w:sz w:val="20"/>
                <w:szCs w:val="20"/>
              </w:rPr>
            </w:pPr>
            <w:r w:rsidRPr="00351064">
              <w:rPr>
                <w:b/>
                <w:bCs/>
                <w:sz w:val="20"/>
                <w:szCs w:val="20"/>
              </w:rPr>
              <w:t>Approval of Minutes</w:t>
            </w:r>
            <w:r>
              <w:rPr>
                <w:b/>
                <w:bCs/>
                <w:sz w:val="20"/>
                <w:szCs w:val="20"/>
              </w:rPr>
              <w:t>:</w:t>
            </w:r>
          </w:p>
        </w:tc>
        <w:tc>
          <w:tcPr>
            <w:tcW w:w="4138" w:type="dxa"/>
          </w:tcPr>
          <w:p w14:paraId="18B4CFC7" w14:textId="02705D94" w:rsidR="00351064" w:rsidRPr="00351064" w:rsidRDefault="00351064" w:rsidP="00351064">
            <w:pPr>
              <w:rPr>
                <w:sz w:val="20"/>
                <w:szCs w:val="20"/>
              </w:rPr>
            </w:pPr>
            <w:r w:rsidRPr="00351064">
              <w:rPr>
                <w:sz w:val="20"/>
                <w:szCs w:val="20"/>
              </w:rPr>
              <w:t>First:</w:t>
            </w:r>
            <w:r w:rsidR="003073A6">
              <w:rPr>
                <w:sz w:val="20"/>
                <w:szCs w:val="20"/>
              </w:rPr>
              <w:t xml:space="preserve">         </w:t>
            </w:r>
            <w:r w:rsidR="001A1430">
              <w:rPr>
                <w:sz w:val="20"/>
                <w:szCs w:val="20"/>
              </w:rPr>
              <w:t>Trisha Young</w:t>
            </w:r>
          </w:p>
          <w:p w14:paraId="2182AFBF" w14:textId="5E62B161" w:rsidR="00351064" w:rsidRPr="00351064" w:rsidRDefault="00351064" w:rsidP="00351064">
            <w:pPr>
              <w:rPr>
                <w:b/>
                <w:bCs/>
                <w:sz w:val="20"/>
                <w:szCs w:val="20"/>
              </w:rPr>
            </w:pPr>
            <w:r w:rsidRPr="00351064">
              <w:rPr>
                <w:sz w:val="20"/>
                <w:szCs w:val="20"/>
              </w:rPr>
              <w:t>Second</w:t>
            </w:r>
            <w:r w:rsidRPr="001A1430">
              <w:rPr>
                <w:sz w:val="20"/>
                <w:szCs w:val="20"/>
              </w:rPr>
              <w:t xml:space="preserve">:    </w:t>
            </w:r>
            <w:r w:rsidR="001A1430" w:rsidRPr="001A1430">
              <w:rPr>
                <w:sz w:val="20"/>
                <w:szCs w:val="20"/>
              </w:rPr>
              <w:t>Diane Theis</w:t>
            </w:r>
          </w:p>
        </w:tc>
        <w:tc>
          <w:tcPr>
            <w:tcW w:w="3597" w:type="dxa"/>
          </w:tcPr>
          <w:p w14:paraId="1330CCF5" w14:textId="77777777" w:rsidR="003073A6" w:rsidRDefault="00351064" w:rsidP="00351064">
            <w:pPr>
              <w:rPr>
                <w:sz w:val="20"/>
                <w:szCs w:val="20"/>
              </w:rPr>
            </w:pPr>
            <w:r>
              <w:rPr>
                <w:sz w:val="20"/>
                <w:szCs w:val="20"/>
              </w:rPr>
              <w:t>Motion carried and passed</w:t>
            </w:r>
            <w:r w:rsidR="003073A6">
              <w:rPr>
                <w:sz w:val="20"/>
                <w:szCs w:val="20"/>
              </w:rPr>
              <w:t xml:space="preserve"> </w:t>
            </w:r>
          </w:p>
          <w:p w14:paraId="2D9D08EE" w14:textId="215E4B8E" w:rsidR="00351064" w:rsidRPr="00351064" w:rsidRDefault="003073A6" w:rsidP="00351064">
            <w:pPr>
              <w:rPr>
                <w:sz w:val="20"/>
                <w:szCs w:val="20"/>
              </w:rPr>
            </w:pPr>
            <w:r>
              <w:rPr>
                <w:sz w:val="20"/>
                <w:szCs w:val="20"/>
              </w:rPr>
              <w:t>unanimous</w:t>
            </w:r>
          </w:p>
        </w:tc>
      </w:tr>
      <w:tr w:rsidR="00351064" w14:paraId="72D9C8B4" w14:textId="77777777" w:rsidTr="00351064">
        <w:tc>
          <w:tcPr>
            <w:tcW w:w="3055" w:type="dxa"/>
          </w:tcPr>
          <w:p w14:paraId="6555C539" w14:textId="7DFB664E" w:rsidR="00351064" w:rsidRPr="00351064" w:rsidRDefault="00351064" w:rsidP="00351064">
            <w:pPr>
              <w:rPr>
                <w:b/>
                <w:bCs/>
                <w:sz w:val="20"/>
                <w:szCs w:val="20"/>
              </w:rPr>
            </w:pPr>
            <w:r w:rsidRPr="00351064">
              <w:rPr>
                <w:b/>
                <w:bCs/>
                <w:sz w:val="20"/>
                <w:szCs w:val="20"/>
              </w:rPr>
              <w:t>Approval of treasurer report</w:t>
            </w:r>
            <w:r>
              <w:rPr>
                <w:b/>
                <w:bCs/>
                <w:sz w:val="20"/>
                <w:szCs w:val="20"/>
              </w:rPr>
              <w:t>:</w:t>
            </w:r>
          </w:p>
        </w:tc>
        <w:tc>
          <w:tcPr>
            <w:tcW w:w="4138" w:type="dxa"/>
          </w:tcPr>
          <w:p w14:paraId="1EE49B11" w14:textId="0D1CD002" w:rsidR="00351064" w:rsidRPr="00351064" w:rsidRDefault="00351064" w:rsidP="00351064">
            <w:pPr>
              <w:rPr>
                <w:sz w:val="20"/>
                <w:szCs w:val="20"/>
              </w:rPr>
            </w:pPr>
            <w:r w:rsidRPr="00351064">
              <w:rPr>
                <w:sz w:val="20"/>
                <w:szCs w:val="20"/>
              </w:rPr>
              <w:t>First:</w:t>
            </w:r>
            <w:r w:rsidR="003073A6">
              <w:rPr>
                <w:sz w:val="20"/>
                <w:szCs w:val="20"/>
              </w:rPr>
              <w:t xml:space="preserve">            Kym Roff</w:t>
            </w:r>
          </w:p>
          <w:p w14:paraId="267BFFE3" w14:textId="620E0E68" w:rsidR="00351064" w:rsidRPr="00351064" w:rsidRDefault="00351064" w:rsidP="00351064">
            <w:pPr>
              <w:rPr>
                <w:sz w:val="20"/>
                <w:szCs w:val="20"/>
              </w:rPr>
            </w:pPr>
            <w:r w:rsidRPr="00351064">
              <w:rPr>
                <w:sz w:val="20"/>
                <w:szCs w:val="20"/>
              </w:rPr>
              <w:t>Second:</w:t>
            </w:r>
            <w:r>
              <w:rPr>
                <w:sz w:val="20"/>
                <w:szCs w:val="20"/>
              </w:rPr>
              <w:t xml:space="preserve">       </w:t>
            </w:r>
            <w:r w:rsidR="003073A6">
              <w:rPr>
                <w:sz w:val="20"/>
                <w:szCs w:val="20"/>
              </w:rPr>
              <w:t>Trisha Young</w:t>
            </w:r>
          </w:p>
        </w:tc>
        <w:tc>
          <w:tcPr>
            <w:tcW w:w="3597" w:type="dxa"/>
          </w:tcPr>
          <w:p w14:paraId="7EF2982B" w14:textId="77777777" w:rsidR="00351064" w:rsidRDefault="00351064" w:rsidP="00351064">
            <w:pPr>
              <w:rPr>
                <w:sz w:val="20"/>
                <w:szCs w:val="20"/>
              </w:rPr>
            </w:pPr>
            <w:r>
              <w:rPr>
                <w:sz w:val="20"/>
                <w:szCs w:val="20"/>
              </w:rPr>
              <w:t>Motion carried and passed</w:t>
            </w:r>
          </w:p>
          <w:p w14:paraId="7E147BAE" w14:textId="6D4F63F1" w:rsidR="003073A6" w:rsidRPr="00351064" w:rsidRDefault="003073A6" w:rsidP="00351064">
            <w:pPr>
              <w:rPr>
                <w:sz w:val="20"/>
                <w:szCs w:val="20"/>
              </w:rPr>
            </w:pPr>
            <w:r>
              <w:rPr>
                <w:sz w:val="20"/>
                <w:szCs w:val="20"/>
              </w:rPr>
              <w:t>unanimous</w:t>
            </w: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419"/>
        <w:gridCol w:w="7406"/>
        <w:gridCol w:w="2965"/>
      </w:tblGrid>
      <w:tr w:rsidR="00351064" w14:paraId="13007834" w14:textId="77777777" w:rsidTr="00351064">
        <w:tc>
          <w:tcPr>
            <w:tcW w:w="419" w:type="dxa"/>
          </w:tcPr>
          <w:p w14:paraId="638612F2" w14:textId="3A1E608F" w:rsidR="00351064" w:rsidRDefault="00351064" w:rsidP="00351064">
            <w:pPr>
              <w:rPr>
                <w:sz w:val="40"/>
                <w:szCs w:val="40"/>
              </w:rPr>
            </w:pPr>
            <w:r>
              <w:rPr>
                <w:sz w:val="40"/>
                <w:szCs w:val="40"/>
              </w:rPr>
              <w:t>1</w:t>
            </w:r>
          </w:p>
        </w:tc>
        <w:tc>
          <w:tcPr>
            <w:tcW w:w="7406" w:type="dxa"/>
          </w:tcPr>
          <w:p w14:paraId="2991BB16" w14:textId="6523E88B" w:rsidR="00250227" w:rsidRPr="00F94EF6" w:rsidRDefault="00351064" w:rsidP="009C6B82">
            <w:pPr>
              <w:rPr>
                <w:sz w:val="24"/>
                <w:szCs w:val="24"/>
              </w:rPr>
            </w:pPr>
            <w:r w:rsidRPr="00F94EF6">
              <w:rPr>
                <w:b/>
                <w:bCs/>
                <w:i/>
                <w:iCs/>
                <w:sz w:val="24"/>
                <w:szCs w:val="24"/>
              </w:rPr>
              <w:t>Beautification</w:t>
            </w:r>
            <w:r w:rsidRPr="00F94EF6">
              <w:rPr>
                <w:sz w:val="24"/>
                <w:szCs w:val="24"/>
              </w:rPr>
              <w:t>:</w:t>
            </w:r>
            <w:r w:rsidR="00F94EF6" w:rsidRPr="00F94EF6">
              <w:rPr>
                <w:sz w:val="24"/>
                <w:szCs w:val="24"/>
              </w:rPr>
              <w:t xml:space="preserve"> </w:t>
            </w:r>
            <w:r w:rsidR="001A1430">
              <w:rPr>
                <w:sz w:val="24"/>
                <w:szCs w:val="24"/>
              </w:rPr>
              <w:t xml:space="preserve">A motion was made by Trisha to order 25 new flower baskets to be put on the lower part of the light poles down central ave. motion second by Diane.  All in favor, no opposed. </w:t>
            </w:r>
          </w:p>
        </w:tc>
        <w:tc>
          <w:tcPr>
            <w:tcW w:w="2965" w:type="dxa"/>
          </w:tcPr>
          <w:p w14:paraId="5BFBC6C4" w14:textId="4A02C3A4" w:rsidR="00351064" w:rsidRDefault="00351064" w:rsidP="00351064">
            <w:pPr>
              <w:rPr>
                <w:sz w:val="24"/>
                <w:szCs w:val="24"/>
              </w:rPr>
            </w:pPr>
            <w:r>
              <w:rPr>
                <w:sz w:val="24"/>
                <w:szCs w:val="24"/>
              </w:rPr>
              <w:t xml:space="preserve"> </w:t>
            </w:r>
            <w:r w:rsidR="001A1430">
              <w:rPr>
                <w:sz w:val="24"/>
                <w:szCs w:val="24"/>
              </w:rPr>
              <w:t>First Trisha</w:t>
            </w:r>
          </w:p>
          <w:p w14:paraId="2DA900C6" w14:textId="77777777" w:rsidR="001A1430" w:rsidRDefault="001A1430" w:rsidP="00351064">
            <w:pPr>
              <w:rPr>
                <w:sz w:val="24"/>
                <w:szCs w:val="24"/>
              </w:rPr>
            </w:pPr>
            <w:r>
              <w:rPr>
                <w:sz w:val="24"/>
                <w:szCs w:val="24"/>
              </w:rPr>
              <w:t>Second Diane</w:t>
            </w:r>
          </w:p>
          <w:p w14:paraId="56C3076B" w14:textId="4ABA4CB4" w:rsidR="001A1430" w:rsidRPr="00351064" w:rsidRDefault="001A1430" w:rsidP="00351064">
            <w:pPr>
              <w:rPr>
                <w:sz w:val="24"/>
                <w:szCs w:val="24"/>
              </w:rPr>
            </w:pPr>
            <w:r>
              <w:rPr>
                <w:sz w:val="24"/>
                <w:szCs w:val="24"/>
              </w:rPr>
              <w:t>Motion unanimous and passed</w:t>
            </w:r>
          </w:p>
        </w:tc>
      </w:tr>
      <w:tr w:rsidR="00351064" w14:paraId="1187E1F2" w14:textId="77777777" w:rsidTr="00351064">
        <w:tc>
          <w:tcPr>
            <w:tcW w:w="419" w:type="dxa"/>
          </w:tcPr>
          <w:p w14:paraId="14101EB0" w14:textId="3A6B0ED6" w:rsidR="00351064" w:rsidRDefault="00351064" w:rsidP="00351064">
            <w:pPr>
              <w:rPr>
                <w:sz w:val="40"/>
                <w:szCs w:val="40"/>
              </w:rPr>
            </w:pPr>
            <w:r>
              <w:rPr>
                <w:sz w:val="40"/>
                <w:szCs w:val="40"/>
              </w:rPr>
              <w:t>2</w:t>
            </w:r>
          </w:p>
        </w:tc>
        <w:tc>
          <w:tcPr>
            <w:tcW w:w="7406" w:type="dxa"/>
          </w:tcPr>
          <w:p w14:paraId="4621D4A3" w14:textId="77777777" w:rsidR="00351064" w:rsidRDefault="00351064" w:rsidP="00351064">
            <w:pPr>
              <w:rPr>
                <w:sz w:val="24"/>
                <w:szCs w:val="24"/>
              </w:rPr>
            </w:pPr>
            <w:r w:rsidRPr="00351064">
              <w:rPr>
                <w:b/>
                <w:bCs/>
                <w:i/>
                <w:iCs/>
                <w:sz w:val="28"/>
                <w:szCs w:val="28"/>
              </w:rPr>
              <w:t>Membership:</w:t>
            </w:r>
            <w:r w:rsidR="00F94EF6">
              <w:rPr>
                <w:sz w:val="28"/>
                <w:szCs w:val="28"/>
              </w:rPr>
              <w:t xml:space="preserve"> </w:t>
            </w:r>
            <w:r w:rsidR="001A1430">
              <w:rPr>
                <w:sz w:val="24"/>
                <w:szCs w:val="24"/>
              </w:rPr>
              <w:t>renewal letters were sent out on dec. 13</w:t>
            </w:r>
            <w:r w:rsidR="001A1430" w:rsidRPr="001A1430">
              <w:rPr>
                <w:sz w:val="24"/>
                <w:szCs w:val="24"/>
                <w:vertAlign w:val="superscript"/>
              </w:rPr>
              <w:t>th</w:t>
            </w:r>
            <w:r w:rsidR="001A1430">
              <w:rPr>
                <w:sz w:val="24"/>
                <w:szCs w:val="24"/>
              </w:rPr>
              <w:t>2020.</w:t>
            </w:r>
          </w:p>
          <w:p w14:paraId="4975F777" w14:textId="7452AB69" w:rsidR="001A1430" w:rsidRPr="00F94EF6" w:rsidRDefault="001A1430" w:rsidP="00351064">
            <w:pPr>
              <w:rPr>
                <w:sz w:val="24"/>
                <w:szCs w:val="24"/>
              </w:rPr>
            </w:pPr>
            <w:r>
              <w:rPr>
                <w:sz w:val="24"/>
                <w:szCs w:val="24"/>
              </w:rPr>
              <w:t>Motion made by Trisha and second by Diane to have Wendy order 150 window clings for 2021 welcome packets</w:t>
            </w:r>
          </w:p>
        </w:tc>
        <w:tc>
          <w:tcPr>
            <w:tcW w:w="2965" w:type="dxa"/>
          </w:tcPr>
          <w:p w14:paraId="514E3121" w14:textId="77777777" w:rsidR="003073A6" w:rsidRDefault="001A1430" w:rsidP="00F94EF6">
            <w:pPr>
              <w:rPr>
                <w:sz w:val="24"/>
                <w:szCs w:val="24"/>
              </w:rPr>
            </w:pPr>
            <w:r>
              <w:rPr>
                <w:sz w:val="24"/>
                <w:szCs w:val="24"/>
              </w:rPr>
              <w:t>First Trisha</w:t>
            </w:r>
          </w:p>
          <w:p w14:paraId="068F80C9" w14:textId="77777777" w:rsidR="001A1430" w:rsidRDefault="001A1430" w:rsidP="00F94EF6">
            <w:pPr>
              <w:rPr>
                <w:sz w:val="24"/>
                <w:szCs w:val="24"/>
              </w:rPr>
            </w:pPr>
            <w:r>
              <w:rPr>
                <w:sz w:val="24"/>
                <w:szCs w:val="24"/>
              </w:rPr>
              <w:t>Second Diane</w:t>
            </w:r>
          </w:p>
          <w:p w14:paraId="4DA36C8B" w14:textId="274F7D0C" w:rsidR="001A1430" w:rsidRPr="00282605" w:rsidRDefault="001A1430" w:rsidP="00F94EF6">
            <w:pPr>
              <w:rPr>
                <w:sz w:val="24"/>
                <w:szCs w:val="24"/>
              </w:rPr>
            </w:pPr>
            <w:r>
              <w:rPr>
                <w:sz w:val="24"/>
                <w:szCs w:val="24"/>
              </w:rPr>
              <w:t>Motion unanimous and passed</w:t>
            </w:r>
          </w:p>
        </w:tc>
      </w:tr>
      <w:tr w:rsidR="00351064" w14:paraId="3EF4FF95" w14:textId="77777777" w:rsidTr="00351064">
        <w:tc>
          <w:tcPr>
            <w:tcW w:w="419" w:type="dxa"/>
          </w:tcPr>
          <w:p w14:paraId="24F3C567" w14:textId="38250D1F" w:rsidR="00351064" w:rsidRDefault="00351064" w:rsidP="00351064">
            <w:pPr>
              <w:rPr>
                <w:sz w:val="40"/>
                <w:szCs w:val="40"/>
              </w:rPr>
            </w:pPr>
            <w:r>
              <w:rPr>
                <w:sz w:val="40"/>
                <w:szCs w:val="40"/>
              </w:rPr>
              <w:t>3</w:t>
            </w:r>
          </w:p>
        </w:tc>
        <w:tc>
          <w:tcPr>
            <w:tcW w:w="7406" w:type="dxa"/>
          </w:tcPr>
          <w:p w14:paraId="54B6D9E7" w14:textId="5949A40A" w:rsidR="00351064" w:rsidRDefault="00351064" w:rsidP="00351064">
            <w:pPr>
              <w:rPr>
                <w:b/>
                <w:bCs/>
                <w:i/>
                <w:iCs/>
                <w:sz w:val="28"/>
                <w:szCs w:val="28"/>
              </w:rPr>
            </w:pPr>
            <w:r w:rsidRPr="00351064">
              <w:rPr>
                <w:b/>
                <w:bCs/>
                <w:i/>
                <w:iCs/>
                <w:sz w:val="28"/>
                <w:szCs w:val="28"/>
              </w:rPr>
              <w:t>Website:</w:t>
            </w:r>
            <w:r w:rsidR="003073A6" w:rsidRPr="00F94EF6">
              <w:rPr>
                <w:sz w:val="24"/>
                <w:szCs w:val="24"/>
              </w:rPr>
              <w:t xml:space="preserve"> </w:t>
            </w:r>
            <w:r w:rsidR="00F94EF6" w:rsidRPr="00F94EF6">
              <w:rPr>
                <w:sz w:val="24"/>
                <w:szCs w:val="24"/>
              </w:rPr>
              <w:t>follow up with Marl</w:t>
            </w:r>
            <w:r w:rsidR="00F94EF6">
              <w:rPr>
                <w:sz w:val="24"/>
                <w:szCs w:val="24"/>
              </w:rPr>
              <w:t>a</w:t>
            </w:r>
            <w:r w:rsidR="00F94EF6" w:rsidRPr="00F94EF6">
              <w:rPr>
                <w:sz w:val="24"/>
                <w:szCs w:val="24"/>
              </w:rPr>
              <w:t xml:space="preserve"> on the corrections needed to the web page</w:t>
            </w:r>
            <w:r w:rsidR="001A1430">
              <w:rPr>
                <w:sz w:val="24"/>
                <w:szCs w:val="24"/>
              </w:rPr>
              <w:t xml:space="preserve">. </w:t>
            </w:r>
          </w:p>
          <w:p w14:paraId="36E8B4A5" w14:textId="36EE1F7D" w:rsidR="00351064" w:rsidRPr="00351064" w:rsidRDefault="00351064" w:rsidP="009C6B82">
            <w:pPr>
              <w:rPr>
                <w:b/>
                <w:bCs/>
                <w:i/>
                <w:iCs/>
                <w:sz w:val="28"/>
                <w:szCs w:val="28"/>
              </w:rPr>
            </w:pPr>
          </w:p>
        </w:tc>
        <w:tc>
          <w:tcPr>
            <w:tcW w:w="2965" w:type="dxa"/>
          </w:tcPr>
          <w:p w14:paraId="1866E893" w14:textId="18E60A45" w:rsidR="00351064" w:rsidRPr="00282605" w:rsidRDefault="003073A6" w:rsidP="00351064">
            <w:pPr>
              <w:rPr>
                <w:sz w:val="24"/>
                <w:szCs w:val="24"/>
              </w:rPr>
            </w:pPr>
            <w:r>
              <w:rPr>
                <w:sz w:val="24"/>
                <w:szCs w:val="24"/>
              </w:rPr>
              <w:t>Kym Roff to do this</w:t>
            </w:r>
          </w:p>
        </w:tc>
      </w:tr>
      <w:tr w:rsidR="00351064" w14:paraId="5B7F2B27" w14:textId="77777777" w:rsidTr="00351064">
        <w:tc>
          <w:tcPr>
            <w:tcW w:w="419" w:type="dxa"/>
          </w:tcPr>
          <w:p w14:paraId="57FDC919" w14:textId="32011DAC" w:rsidR="00351064" w:rsidRDefault="00351064" w:rsidP="00351064">
            <w:pPr>
              <w:rPr>
                <w:sz w:val="40"/>
                <w:szCs w:val="40"/>
              </w:rPr>
            </w:pPr>
            <w:r>
              <w:rPr>
                <w:sz w:val="40"/>
                <w:szCs w:val="40"/>
              </w:rPr>
              <w:t>4</w:t>
            </w:r>
          </w:p>
        </w:tc>
        <w:tc>
          <w:tcPr>
            <w:tcW w:w="7406" w:type="dxa"/>
          </w:tcPr>
          <w:p w14:paraId="3B235BAE" w14:textId="367440F2" w:rsidR="00351064" w:rsidRPr="003073A6" w:rsidRDefault="00351064" w:rsidP="00351064">
            <w:pPr>
              <w:rPr>
                <w:sz w:val="24"/>
                <w:szCs w:val="24"/>
              </w:rPr>
            </w:pPr>
            <w:r w:rsidRPr="00351064">
              <w:rPr>
                <w:b/>
                <w:bCs/>
                <w:i/>
                <w:iCs/>
                <w:sz w:val="28"/>
                <w:szCs w:val="28"/>
              </w:rPr>
              <w:t>Facebook:</w:t>
            </w:r>
            <w:r w:rsidR="003073A6">
              <w:rPr>
                <w:sz w:val="24"/>
                <w:szCs w:val="24"/>
              </w:rPr>
              <w:t xml:space="preserve"> </w:t>
            </w:r>
            <w:r w:rsidR="001A1430">
              <w:rPr>
                <w:sz w:val="24"/>
                <w:szCs w:val="24"/>
              </w:rPr>
              <w:t xml:space="preserve">Wendy has been working on </w:t>
            </w:r>
            <w:r w:rsidR="003073A6">
              <w:rPr>
                <w:sz w:val="24"/>
                <w:szCs w:val="24"/>
              </w:rPr>
              <w:t>keep</w:t>
            </w:r>
            <w:r w:rsidR="001A1430">
              <w:rPr>
                <w:sz w:val="24"/>
                <w:szCs w:val="24"/>
              </w:rPr>
              <w:t>ing this</w:t>
            </w:r>
            <w:r w:rsidR="003073A6">
              <w:rPr>
                <w:sz w:val="24"/>
                <w:szCs w:val="24"/>
              </w:rPr>
              <w:t xml:space="preserve"> updated</w:t>
            </w:r>
          </w:p>
          <w:p w14:paraId="3E18B958" w14:textId="4C24B934" w:rsidR="00282605" w:rsidRPr="00250227" w:rsidRDefault="00282605" w:rsidP="00351064">
            <w:pPr>
              <w:rPr>
                <w:b/>
                <w:bCs/>
                <w:sz w:val="28"/>
                <w:szCs w:val="28"/>
              </w:rPr>
            </w:pPr>
          </w:p>
        </w:tc>
        <w:tc>
          <w:tcPr>
            <w:tcW w:w="2965" w:type="dxa"/>
          </w:tcPr>
          <w:p w14:paraId="558B4912" w14:textId="3D3D5322" w:rsidR="00351064" w:rsidRPr="003073A6" w:rsidRDefault="003073A6" w:rsidP="00351064">
            <w:pPr>
              <w:rPr>
                <w:sz w:val="24"/>
                <w:szCs w:val="24"/>
              </w:rPr>
            </w:pPr>
            <w:r>
              <w:rPr>
                <w:sz w:val="24"/>
                <w:szCs w:val="24"/>
              </w:rPr>
              <w:t>All members</w:t>
            </w:r>
          </w:p>
        </w:tc>
      </w:tr>
      <w:tr w:rsidR="00351064" w14:paraId="4FD0ECD3" w14:textId="77777777" w:rsidTr="00351064">
        <w:tc>
          <w:tcPr>
            <w:tcW w:w="419" w:type="dxa"/>
          </w:tcPr>
          <w:p w14:paraId="38A75B6C" w14:textId="2A947F07" w:rsidR="00351064" w:rsidRDefault="00351064" w:rsidP="00351064">
            <w:pPr>
              <w:rPr>
                <w:sz w:val="40"/>
                <w:szCs w:val="40"/>
              </w:rPr>
            </w:pPr>
            <w:r>
              <w:rPr>
                <w:sz w:val="40"/>
                <w:szCs w:val="40"/>
              </w:rPr>
              <w:t>5</w:t>
            </w:r>
          </w:p>
        </w:tc>
        <w:tc>
          <w:tcPr>
            <w:tcW w:w="7406" w:type="dxa"/>
          </w:tcPr>
          <w:p w14:paraId="076B196D" w14:textId="40C28356" w:rsidR="00351064" w:rsidRPr="003073A6" w:rsidRDefault="00351064" w:rsidP="00351064">
            <w:pPr>
              <w:rPr>
                <w:sz w:val="24"/>
                <w:szCs w:val="24"/>
              </w:rPr>
            </w:pPr>
            <w:r w:rsidRPr="00351064">
              <w:rPr>
                <w:b/>
                <w:bCs/>
                <w:i/>
                <w:iCs/>
                <w:sz w:val="28"/>
                <w:szCs w:val="28"/>
              </w:rPr>
              <w:t>Christmas in Florence:</w:t>
            </w:r>
            <w:r w:rsidR="003073A6">
              <w:rPr>
                <w:sz w:val="24"/>
                <w:szCs w:val="24"/>
              </w:rPr>
              <w:t xml:space="preserve"> </w:t>
            </w:r>
            <w:r w:rsidR="00F94EF6">
              <w:rPr>
                <w:sz w:val="24"/>
                <w:szCs w:val="24"/>
              </w:rPr>
              <w:t xml:space="preserve"> </w:t>
            </w:r>
            <w:r w:rsidR="001A1430">
              <w:rPr>
                <w:sz w:val="24"/>
                <w:szCs w:val="24"/>
              </w:rPr>
              <w:t>n/a</w:t>
            </w:r>
          </w:p>
        </w:tc>
        <w:tc>
          <w:tcPr>
            <w:tcW w:w="2965" w:type="dxa"/>
          </w:tcPr>
          <w:p w14:paraId="32BB203F" w14:textId="7BE929B7" w:rsidR="00351064" w:rsidRPr="00282605" w:rsidRDefault="00351064" w:rsidP="00351064">
            <w:pPr>
              <w:rPr>
                <w:sz w:val="24"/>
                <w:szCs w:val="24"/>
              </w:rPr>
            </w:pPr>
          </w:p>
        </w:tc>
      </w:tr>
      <w:tr w:rsidR="00351064" w14:paraId="362C54E2" w14:textId="77777777" w:rsidTr="00351064">
        <w:tc>
          <w:tcPr>
            <w:tcW w:w="419" w:type="dxa"/>
          </w:tcPr>
          <w:p w14:paraId="1D1A2FA0" w14:textId="1DD9EABD" w:rsidR="00351064" w:rsidRDefault="00351064" w:rsidP="00351064">
            <w:pPr>
              <w:rPr>
                <w:sz w:val="40"/>
                <w:szCs w:val="40"/>
              </w:rPr>
            </w:pPr>
            <w:r>
              <w:rPr>
                <w:sz w:val="40"/>
                <w:szCs w:val="40"/>
              </w:rPr>
              <w:t>6</w:t>
            </w:r>
          </w:p>
        </w:tc>
        <w:tc>
          <w:tcPr>
            <w:tcW w:w="7406" w:type="dxa"/>
          </w:tcPr>
          <w:p w14:paraId="5050AD42" w14:textId="09DDF828" w:rsidR="00351064" w:rsidRPr="00351064" w:rsidRDefault="00351064" w:rsidP="00351064">
            <w:pPr>
              <w:rPr>
                <w:b/>
                <w:bCs/>
                <w:i/>
                <w:iCs/>
                <w:sz w:val="28"/>
                <w:szCs w:val="28"/>
              </w:rPr>
            </w:pPr>
            <w:r w:rsidRPr="00351064">
              <w:rPr>
                <w:b/>
                <w:bCs/>
                <w:i/>
                <w:iCs/>
                <w:sz w:val="28"/>
                <w:szCs w:val="28"/>
              </w:rPr>
              <w:t>Winter fes</w:t>
            </w:r>
            <w:r w:rsidR="00F94EF6">
              <w:rPr>
                <w:b/>
                <w:bCs/>
                <w:i/>
                <w:iCs/>
                <w:sz w:val="28"/>
                <w:szCs w:val="28"/>
              </w:rPr>
              <w:t>t:</w:t>
            </w:r>
            <w:r w:rsidR="00F94EF6" w:rsidRPr="00F94EF6">
              <w:rPr>
                <w:sz w:val="28"/>
                <w:szCs w:val="28"/>
              </w:rPr>
              <w:t xml:space="preserve"> </w:t>
            </w:r>
            <w:r w:rsidR="00F94EF6" w:rsidRPr="00F94EF6">
              <w:rPr>
                <w:sz w:val="20"/>
                <w:szCs w:val="20"/>
              </w:rPr>
              <w:t>(March 6</w:t>
            </w:r>
            <w:r w:rsidR="00F94EF6" w:rsidRPr="00F94EF6">
              <w:rPr>
                <w:sz w:val="20"/>
                <w:szCs w:val="20"/>
                <w:vertAlign w:val="superscript"/>
              </w:rPr>
              <w:t>th</w:t>
            </w:r>
            <w:r w:rsidR="00F94EF6" w:rsidRPr="00F94EF6">
              <w:rPr>
                <w:sz w:val="20"/>
                <w:szCs w:val="20"/>
              </w:rPr>
              <w:t>, 2021)</w:t>
            </w:r>
          </w:p>
          <w:p w14:paraId="10A1BFDB" w14:textId="018DA944" w:rsidR="00351064" w:rsidRPr="00351064" w:rsidRDefault="00282605" w:rsidP="00351064">
            <w:pPr>
              <w:rPr>
                <w:b/>
                <w:bCs/>
                <w:i/>
                <w:iCs/>
                <w:sz w:val="28"/>
                <w:szCs w:val="28"/>
              </w:rPr>
            </w:pPr>
            <w:r>
              <w:rPr>
                <w:b/>
                <w:bCs/>
                <w:i/>
                <w:iCs/>
                <w:sz w:val="28"/>
                <w:szCs w:val="28"/>
              </w:rPr>
              <w:t>N/A</w:t>
            </w:r>
          </w:p>
        </w:tc>
        <w:tc>
          <w:tcPr>
            <w:tcW w:w="2965" w:type="dxa"/>
          </w:tcPr>
          <w:p w14:paraId="2849E6EA" w14:textId="77777777" w:rsidR="00351064" w:rsidRDefault="00351064" w:rsidP="00351064">
            <w:pPr>
              <w:rPr>
                <w:sz w:val="40"/>
                <w:szCs w:val="40"/>
              </w:rPr>
            </w:pPr>
          </w:p>
        </w:tc>
      </w:tr>
      <w:tr w:rsidR="00351064" w14:paraId="314E75BE" w14:textId="77777777" w:rsidTr="00351064">
        <w:tc>
          <w:tcPr>
            <w:tcW w:w="419" w:type="dxa"/>
          </w:tcPr>
          <w:p w14:paraId="5DC12C94" w14:textId="4C0F26AB" w:rsidR="00351064" w:rsidRDefault="00351064" w:rsidP="00351064">
            <w:pPr>
              <w:rPr>
                <w:sz w:val="40"/>
                <w:szCs w:val="40"/>
              </w:rPr>
            </w:pPr>
            <w:r>
              <w:rPr>
                <w:sz w:val="40"/>
                <w:szCs w:val="40"/>
              </w:rPr>
              <w:t>7</w:t>
            </w:r>
          </w:p>
        </w:tc>
        <w:tc>
          <w:tcPr>
            <w:tcW w:w="7406" w:type="dxa"/>
          </w:tcPr>
          <w:p w14:paraId="07E07B52" w14:textId="4D904F58" w:rsidR="00351064" w:rsidRPr="003073A6" w:rsidRDefault="00351064" w:rsidP="00351064">
            <w:pPr>
              <w:rPr>
                <w:sz w:val="24"/>
                <w:szCs w:val="24"/>
              </w:rPr>
            </w:pPr>
            <w:r w:rsidRPr="00351064">
              <w:rPr>
                <w:b/>
                <w:bCs/>
                <w:i/>
                <w:iCs/>
                <w:sz w:val="28"/>
                <w:szCs w:val="28"/>
              </w:rPr>
              <w:t>Town Rummage sale:</w:t>
            </w:r>
            <w:r w:rsidR="003073A6">
              <w:rPr>
                <w:sz w:val="24"/>
                <w:szCs w:val="24"/>
              </w:rPr>
              <w:t xml:space="preserve"> </w:t>
            </w:r>
          </w:p>
          <w:p w14:paraId="56D818BC" w14:textId="6791EBA2" w:rsidR="00351064" w:rsidRPr="00351064" w:rsidRDefault="00351064" w:rsidP="00351064">
            <w:pPr>
              <w:rPr>
                <w:b/>
                <w:bCs/>
                <w:i/>
                <w:iCs/>
                <w:sz w:val="28"/>
                <w:szCs w:val="28"/>
              </w:rPr>
            </w:pPr>
          </w:p>
        </w:tc>
        <w:tc>
          <w:tcPr>
            <w:tcW w:w="2965" w:type="dxa"/>
          </w:tcPr>
          <w:p w14:paraId="3B39BE83" w14:textId="0D953A0A" w:rsidR="00351064" w:rsidRDefault="00351064" w:rsidP="00351064">
            <w:pPr>
              <w:rPr>
                <w:sz w:val="40"/>
                <w:szCs w:val="40"/>
              </w:rPr>
            </w:pPr>
          </w:p>
        </w:tc>
      </w:tr>
    </w:tbl>
    <w:p w14:paraId="7F6F0FC1" w14:textId="77777777" w:rsidR="00F94EF6" w:rsidRDefault="00F94EF6" w:rsidP="00351064">
      <w:pPr>
        <w:rPr>
          <w:sz w:val="40"/>
          <w:szCs w:val="40"/>
        </w:rPr>
      </w:pPr>
    </w:p>
    <w:p w14:paraId="5ACFC9E9" w14:textId="52D6C61B" w:rsidR="00351064"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r w:rsidR="00F94EF6">
        <w:rPr>
          <w:sz w:val="40"/>
          <w:szCs w:val="40"/>
        </w:rPr>
        <w:t>Motion/</w:t>
      </w:r>
      <w:r>
        <w:rPr>
          <w:sz w:val="40"/>
          <w:szCs w:val="40"/>
        </w:rPr>
        <w:t>Action</w:t>
      </w:r>
      <w:r w:rsidR="00F94EF6">
        <w:rPr>
          <w:sz w:val="40"/>
          <w:szCs w:val="40"/>
        </w:rPr>
        <w:t>s</w:t>
      </w:r>
      <w:r>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6E43460F" w14:textId="7DA2AAB7" w:rsidR="00351064" w:rsidRPr="00351064" w:rsidRDefault="00351064" w:rsidP="00351064">
            <w:pPr>
              <w:rPr>
                <w:sz w:val="24"/>
                <w:szCs w:val="24"/>
              </w:rPr>
            </w:pPr>
          </w:p>
          <w:p w14:paraId="3C549227" w14:textId="5F056D69" w:rsidR="00351064" w:rsidRDefault="00351064" w:rsidP="00351064">
            <w:pPr>
              <w:rPr>
                <w:sz w:val="40"/>
                <w:szCs w:val="40"/>
              </w:rPr>
            </w:pPr>
          </w:p>
        </w:tc>
        <w:tc>
          <w:tcPr>
            <w:tcW w:w="3597" w:type="dxa"/>
          </w:tcPr>
          <w:p w14:paraId="1377B125" w14:textId="77777777" w:rsidR="00351064" w:rsidRDefault="00351064" w:rsidP="00351064">
            <w:pPr>
              <w:rPr>
                <w:sz w:val="40"/>
                <w:szCs w:val="40"/>
              </w:rPr>
            </w:pPr>
          </w:p>
        </w:tc>
      </w:tr>
      <w:tr w:rsidR="00351064" w14:paraId="1AB69593" w14:textId="77777777" w:rsidTr="00351064">
        <w:trPr>
          <w:trHeight w:val="719"/>
        </w:trPr>
        <w:tc>
          <w:tcPr>
            <w:tcW w:w="1885" w:type="dxa"/>
          </w:tcPr>
          <w:p w14:paraId="5E40AA4C" w14:textId="4DC09858" w:rsidR="00351064" w:rsidRPr="00351064" w:rsidRDefault="00351064" w:rsidP="00351064">
            <w:pPr>
              <w:rPr>
                <w:b/>
                <w:bCs/>
                <w:sz w:val="24"/>
                <w:szCs w:val="24"/>
              </w:rPr>
            </w:pPr>
            <w:r w:rsidRPr="00351064">
              <w:rPr>
                <w:b/>
                <w:bCs/>
                <w:sz w:val="24"/>
                <w:szCs w:val="24"/>
              </w:rPr>
              <w:lastRenderedPageBreak/>
              <w:t>New Business</w:t>
            </w:r>
          </w:p>
        </w:tc>
        <w:tc>
          <w:tcPr>
            <w:tcW w:w="5308" w:type="dxa"/>
          </w:tcPr>
          <w:p w14:paraId="71D20A3C" w14:textId="51D3FB4D" w:rsidR="009C6B82" w:rsidRPr="00351064" w:rsidRDefault="001A1430" w:rsidP="001A1430">
            <w:pPr>
              <w:rPr>
                <w:sz w:val="24"/>
                <w:szCs w:val="24"/>
              </w:rPr>
            </w:pPr>
            <w:r>
              <w:rPr>
                <w:sz w:val="24"/>
                <w:szCs w:val="24"/>
              </w:rPr>
              <w:t>Motion made by Diane and second by Trisha to allow two drinks per person and appetizers to be ordered for the December 15</w:t>
            </w:r>
            <w:r w:rsidRPr="001A1430">
              <w:rPr>
                <w:sz w:val="24"/>
                <w:szCs w:val="24"/>
                <w:vertAlign w:val="superscript"/>
              </w:rPr>
              <w:t>th</w:t>
            </w:r>
            <w:r>
              <w:rPr>
                <w:sz w:val="24"/>
                <w:szCs w:val="24"/>
              </w:rPr>
              <w:t xml:space="preserve"> Christmas party meeting.</w:t>
            </w:r>
          </w:p>
        </w:tc>
        <w:tc>
          <w:tcPr>
            <w:tcW w:w="3597" w:type="dxa"/>
          </w:tcPr>
          <w:p w14:paraId="52C67DDE" w14:textId="77777777" w:rsidR="00F94EF6" w:rsidRDefault="001A1430" w:rsidP="003073A6">
            <w:pPr>
              <w:rPr>
                <w:sz w:val="24"/>
                <w:szCs w:val="24"/>
              </w:rPr>
            </w:pPr>
            <w:r>
              <w:rPr>
                <w:sz w:val="24"/>
                <w:szCs w:val="24"/>
              </w:rPr>
              <w:t>First Diane</w:t>
            </w:r>
          </w:p>
          <w:p w14:paraId="7F495C08" w14:textId="77777777" w:rsidR="001A1430" w:rsidRDefault="001A1430" w:rsidP="003073A6">
            <w:pPr>
              <w:rPr>
                <w:sz w:val="24"/>
                <w:szCs w:val="24"/>
              </w:rPr>
            </w:pPr>
            <w:r>
              <w:rPr>
                <w:sz w:val="24"/>
                <w:szCs w:val="24"/>
              </w:rPr>
              <w:t>Second Trisha</w:t>
            </w:r>
          </w:p>
          <w:p w14:paraId="21DF9DD4" w14:textId="2C5EF46E" w:rsidR="001A1430" w:rsidRPr="00351064" w:rsidRDefault="001A1430" w:rsidP="003073A6">
            <w:pPr>
              <w:rPr>
                <w:sz w:val="24"/>
                <w:szCs w:val="24"/>
              </w:rPr>
            </w:pPr>
            <w:r>
              <w:rPr>
                <w:sz w:val="24"/>
                <w:szCs w:val="24"/>
              </w:rPr>
              <w:t>Unanimous and passed</w:t>
            </w:r>
          </w:p>
        </w:tc>
      </w:tr>
    </w:tbl>
    <w:p w14:paraId="625266B5" w14:textId="3F757821" w:rsidR="00351064" w:rsidRDefault="00351064" w:rsidP="00351064">
      <w:pPr>
        <w:rPr>
          <w:sz w:val="40"/>
          <w:szCs w:val="40"/>
        </w:rPr>
      </w:pPr>
    </w:p>
    <w:tbl>
      <w:tblPr>
        <w:tblStyle w:val="TableGrid"/>
        <w:tblW w:w="0" w:type="auto"/>
        <w:tblLook w:val="04A0" w:firstRow="1" w:lastRow="0" w:firstColumn="1" w:lastColumn="0" w:noHBand="0" w:noVBand="1"/>
      </w:tblPr>
      <w:tblGrid>
        <w:gridCol w:w="3055"/>
        <w:gridCol w:w="4510"/>
        <w:gridCol w:w="3225"/>
      </w:tblGrid>
      <w:tr w:rsidR="00351064" w14:paraId="2776B968" w14:textId="77777777" w:rsidTr="00351064">
        <w:tc>
          <w:tcPr>
            <w:tcW w:w="3055" w:type="dxa"/>
          </w:tcPr>
          <w:p w14:paraId="7DE9B53C" w14:textId="40EFD6D3" w:rsidR="00351064" w:rsidRDefault="00351064" w:rsidP="00351064">
            <w:pPr>
              <w:rPr>
                <w:sz w:val="40"/>
                <w:szCs w:val="40"/>
              </w:rPr>
            </w:pPr>
            <w:r>
              <w:rPr>
                <w:sz w:val="40"/>
                <w:szCs w:val="40"/>
              </w:rPr>
              <w:t>Correspondents:</w:t>
            </w:r>
          </w:p>
        </w:tc>
        <w:tc>
          <w:tcPr>
            <w:tcW w:w="7735" w:type="dxa"/>
            <w:gridSpan w:val="2"/>
          </w:tcPr>
          <w:p w14:paraId="282C96E3" w14:textId="395A4057" w:rsidR="00351064" w:rsidRPr="00282605" w:rsidRDefault="001A1430" w:rsidP="00351064">
            <w:pPr>
              <w:rPr>
                <w:sz w:val="24"/>
                <w:szCs w:val="24"/>
              </w:rPr>
            </w:pPr>
            <w:r>
              <w:rPr>
                <w:sz w:val="24"/>
                <w:szCs w:val="24"/>
              </w:rPr>
              <w:t>The phone booth the chamber was in possession of, was donated to the visitor’s center to be put on display.</w:t>
            </w:r>
          </w:p>
          <w:p w14:paraId="09DABC4E" w14:textId="541AEE16" w:rsidR="00351064" w:rsidRDefault="00351064" w:rsidP="00351064">
            <w:pPr>
              <w:rPr>
                <w:sz w:val="40"/>
                <w:szCs w:val="40"/>
              </w:rPr>
            </w:pPr>
          </w:p>
        </w:tc>
      </w:tr>
      <w:tr w:rsidR="00351064" w14:paraId="2681655F" w14:textId="77777777" w:rsidTr="00351064">
        <w:tc>
          <w:tcPr>
            <w:tcW w:w="3055" w:type="dxa"/>
          </w:tcPr>
          <w:p w14:paraId="0BAD0162" w14:textId="27FD78A0" w:rsidR="00351064" w:rsidRDefault="00351064" w:rsidP="00351064">
            <w:pPr>
              <w:rPr>
                <w:sz w:val="40"/>
                <w:szCs w:val="40"/>
              </w:rPr>
            </w:pPr>
            <w:r>
              <w:rPr>
                <w:sz w:val="40"/>
                <w:szCs w:val="40"/>
              </w:rPr>
              <w:t>Board concerns:</w:t>
            </w:r>
          </w:p>
        </w:tc>
        <w:tc>
          <w:tcPr>
            <w:tcW w:w="7735" w:type="dxa"/>
            <w:gridSpan w:val="2"/>
          </w:tcPr>
          <w:p w14:paraId="071AB43E" w14:textId="4209588F" w:rsidR="00351064" w:rsidRDefault="00351064" w:rsidP="00F94EF6">
            <w:pPr>
              <w:rPr>
                <w:sz w:val="40"/>
                <w:szCs w:val="40"/>
              </w:rPr>
            </w:pPr>
          </w:p>
        </w:tc>
      </w:tr>
      <w:tr w:rsidR="00351064" w14:paraId="20AAE5A9" w14:textId="77777777" w:rsidTr="00351064">
        <w:tc>
          <w:tcPr>
            <w:tcW w:w="3055" w:type="dxa"/>
          </w:tcPr>
          <w:p w14:paraId="4221AF99" w14:textId="7ED21F15" w:rsidR="00351064" w:rsidRPr="00351064" w:rsidRDefault="00351064" w:rsidP="00351064">
            <w:pPr>
              <w:rPr>
                <w:sz w:val="24"/>
                <w:szCs w:val="24"/>
              </w:rPr>
            </w:pPr>
            <w:r w:rsidRPr="00351064">
              <w:rPr>
                <w:sz w:val="24"/>
                <w:szCs w:val="24"/>
              </w:rPr>
              <w:t>Next meeting:</w:t>
            </w:r>
          </w:p>
        </w:tc>
        <w:tc>
          <w:tcPr>
            <w:tcW w:w="7735" w:type="dxa"/>
            <w:gridSpan w:val="2"/>
          </w:tcPr>
          <w:p w14:paraId="215A4F8F" w14:textId="00BD7285" w:rsidR="00351064" w:rsidRDefault="001A1430" w:rsidP="00351064">
            <w:pPr>
              <w:rPr>
                <w:sz w:val="40"/>
                <w:szCs w:val="40"/>
              </w:rPr>
            </w:pPr>
            <w:r>
              <w:rPr>
                <w:sz w:val="40"/>
                <w:szCs w:val="40"/>
              </w:rPr>
              <w:t>January 18</w:t>
            </w:r>
            <w:r w:rsidRPr="001A1430">
              <w:rPr>
                <w:sz w:val="40"/>
                <w:szCs w:val="40"/>
                <w:vertAlign w:val="superscript"/>
              </w:rPr>
              <w:t>th</w:t>
            </w:r>
            <w:r>
              <w:rPr>
                <w:sz w:val="40"/>
                <w:szCs w:val="40"/>
              </w:rPr>
              <w:t>, 2021 @ Steamin joe coffeehouse</w:t>
            </w:r>
          </w:p>
        </w:tc>
      </w:tr>
      <w:tr w:rsidR="00351064" w14:paraId="4366D145" w14:textId="6F751DB5" w:rsidTr="00351064">
        <w:tc>
          <w:tcPr>
            <w:tcW w:w="3055" w:type="dxa"/>
          </w:tcPr>
          <w:p w14:paraId="0A54F65C" w14:textId="74D88DE0" w:rsidR="00351064" w:rsidRPr="00351064" w:rsidRDefault="00351064" w:rsidP="00351064">
            <w:pPr>
              <w:rPr>
                <w:sz w:val="24"/>
                <w:szCs w:val="24"/>
              </w:rPr>
            </w:pPr>
            <w:r>
              <w:rPr>
                <w:sz w:val="24"/>
                <w:szCs w:val="24"/>
              </w:rPr>
              <w:t>Adjournment:</w:t>
            </w:r>
            <w:r w:rsidR="00250227">
              <w:rPr>
                <w:sz w:val="24"/>
                <w:szCs w:val="24"/>
              </w:rPr>
              <w:t xml:space="preserve"> @</w:t>
            </w:r>
            <w:r w:rsidR="00F94EF6">
              <w:rPr>
                <w:sz w:val="24"/>
                <w:szCs w:val="24"/>
              </w:rPr>
              <w:t>5</w:t>
            </w:r>
            <w:r w:rsidR="00250227">
              <w:rPr>
                <w:sz w:val="24"/>
                <w:szCs w:val="24"/>
              </w:rPr>
              <w:t>:30</w:t>
            </w:r>
          </w:p>
        </w:tc>
        <w:tc>
          <w:tcPr>
            <w:tcW w:w="4510" w:type="dxa"/>
          </w:tcPr>
          <w:p w14:paraId="2B744FCB" w14:textId="352585A8" w:rsidR="00351064" w:rsidRDefault="00351064" w:rsidP="00351064">
            <w:pPr>
              <w:rPr>
                <w:sz w:val="24"/>
                <w:szCs w:val="24"/>
              </w:rPr>
            </w:pPr>
            <w:r>
              <w:rPr>
                <w:sz w:val="24"/>
                <w:szCs w:val="24"/>
              </w:rPr>
              <w:t>First: Kym roff</w:t>
            </w:r>
          </w:p>
          <w:p w14:paraId="787BE0AA" w14:textId="61F537AB" w:rsidR="00351064" w:rsidRPr="00351064" w:rsidRDefault="00351064" w:rsidP="00351064">
            <w:pPr>
              <w:rPr>
                <w:sz w:val="24"/>
                <w:szCs w:val="24"/>
              </w:rPr>
            </w:pPr>
            <w:r>
              <w:rPr>
                <w:sz w:val="24"/>
                <w:szCs w:val="24"/>
              </w:rPr>
              <w:t>Second: Diane Theis</w:t>
            </w:r>
          </w:p>
        </w:tc>
        <w:tc>
          <w:tcPr>
            <w:tcW w:w="3225" w:type="dxa"/>
          </w:tcPr>
          <w:p w14:paraId="062699EF" w14:textId="467E15E8" w:rsidR="00351064" w:rsidRDefault="00351064">
            <w:pPr>
              <w:rPr>
                <w:sz w:val="24"/>
                <w:szCs w:val="24"/>
              </w:rPr>
            </w:pPr>
            <w:r>
              <w:rPr>
                <w:sz w:val="24"/>
                <w:szCs w:val="24"/>
              </w:rPr>
              <w:t>Motion carried and passed</w:t>
            </w:r>
          </w:p>
          <w:p w14:paraId="7B01910D" w14:textId="77777777" w:rsidR="00351064" w:rsidRPr="00351064" w:rsidRDefault="00351064" w:rsidP="00351064">
            <w:pPr>
              <w:rPr>
                <w:sz w:val="24"/>
                <w:szCs w:val="24"/>
              </w:rPr>
            </w:pPr>
          </w:p>
        </w:tc>
      </w:tr>
    </w:tbl>
    <w:p w14:paraId="188E5884" w14:textId="542B9DB3" w:rsidR="00351064" w:rsidRDefault="00351064" w:rsidP="001A1430">
      <w:pPr>
        <w:jc w:val="center"/>
        <w:rPr>
          <w:sz w:val="40"/>
          <w:szCs w:val="40"/>
        </w:rPr>
      </w:pPr>
    </w:p>
    <w:p w14:paraId="2B69F6D7" w14:textId="1C962174" w:rsidR="003073A6" w:rsidRDefault="003073A6" w:rsidP="001A1430">
      <w:pPr>
        <w:jc w:val="center"/>
        <w:rPr>
          <w:sz w:val="28"/>
          <w:szCs w:val="28"/>
        </w:rPr>
      </w:pPr>
      <w:r w:rsidRPr="003073A6">
        <w:rPr>
          <w:sz w:val="28"/>
          <w:szCs w:val="28"/>
        </w:rPr>
        <w:t xml:space="preserve">2021 </w:t>
      </w:r>
      <w:r w:rsidR="001A1430">
        <w:rPr>
          <w:sz w:val="28"/>
          <w:szCs w:val="28"/>
        </w:rPr>
        <w:t xml:space="preserve">B O D </w:t>
      </w:r>
      <w:r w:rsidRPr="003073A6">
        <w:rPr>
          <w:sz w:val="28"/>
          <w:szCs w:val="28"/>
        </w:rPr>
        <w:t>meeting dates:</w:t>
      </w:r>
    </w:p>
    <w:p w14:paraId="5816EA35" w14:textId="36202BF1" w:rsidR="001A1430" w:rsidRDefault="001A1430" w:rsidP="001A1430">
      <w:pPr>
        <w:spacing w:after="0"/>
        <w:jc w:val="center"/>
        <w:rPr>
          <w:sz w:val="28"/>
          <w:szCs w:val="28"/>
        </w:rPr>
      </w:pPr>
      <w:r>
        <w:rPr>
          <w:sz w:val="28"/>
          <w:szCs w:val="28"/>
        </w:rPr>
        <w:t xml:space="preserve">January   </w:t>
      </w:r>
      <w:r>
        <w:rPr>
          <w:sz w:val="28"/>
          <w:szCs w:val="28"/>
        </w:rPr>
        <w:tab/>
        <w:t>18th</w:t>
      </w:r>
      <w:r>
        <w:rPr>
          <w:sz w:val="28"/>
          <w:szCs w:val="28"/>
        </w:rPr>
        <w:tab/>
      </w:r>
      <w:r>
        <w:rPr>
          <w:sz w:val="28"/>
          <w:szCs w:val="28"/>
        </w:rPr>
        <w:tab/>
        <w:t>May</w:t>
      </w:r>
      <w:r>
        <w:rPr>
          <w:sz w:val="28"/>
          <w:szCs w:val="28"/>
        </w:rPr>
        <w:tab/>
        <w:t>17th</w:t>
      </w:r>
      <w:r>
        <w:rPr>
          <w:sz w:val="28"/>
          <w:szCs w:val="28"/>
        </w:rPr>
        <w:tab/>
      </w:r>
      <w:r>
        <w:rPr>
          <w:sz w:val="28"/>
          <w:szCs w:val="28"/>
        </w:rPr>
        <w:tab/>
      </w:r>
      <w:r>
        <w:rPr>
          <w:sz w:val="28"/>
          <w:szCs w:val="28"/>
        </w:rPr>
        <w:tab/>
        <w:t>Sep</w:t>
      </w:r>
      <w:r>
        <w:rPr>
          <w:sz w:val="28"/>
          <w:szCs w:val="28"/>
        </w:rPr>
        <w:tab/>
        <w:t>20th</w:t>
      </w:r>
    </w:p>
    <w:p w14:paraId="42E0E5B0" w14:textId="0B429E7C" w:rsidR="001A1430" w:rsidRDefault="001A1430" w:rsidP="001A1430">
      <w:pPr>
        <w:spacing w:after="0"/>
        <w:jc w:val="center"/>
        <w:rPr>
          <w:sz w:val="28"/>
          <w:szCs w:val="28"/>
        </w:rPr>
      </w:pPr>
      <w:r>
        <w:rPr>
          <w:sz w:val="28"/>
          <w:szCs w:val="28"/>
        </w:rPr>
        <w:t>February</w:t>
      </w:r>
      <w:r>
        <w:rPr>
          <w:sz w:val="28"/>
          <w:szCs w:val="28"/>
        </w:rPr>
        <w:tab/>
        <w:t>15th</w:t>
      </w:r>
      <w:r>
        <w:rPr>
          <w:sz w:val="28"/>
          <w:szCs w:val="28"/>
        </w:rPr>
        <w:tab/>
      </w:r>
      <w:r>
        <w:rPr>
          <w:sz w:val="28"/>
          <w:szCs w:val="28"/>
        </w:rPr>
        <w:tab/>
        <w:t>June</w:t>
      </w:r>
      <w:r>
        <w:rPr>
          <w:sz w:val="28"/>
          <w:szCs w:val="28"/>
        </w:rPr>
        <w:tab/>
        <w:t>21st</w:t>
      </w:r>
      <w:r>
        <w:rPr>
          <w:sz w:val="28"/>
          <w:szCs w:val="28"/>
        </w:rPr>
        <w:tab/>
      </w:r>
      <w:r>
        <w:rPr>
          <w:sz w:val="28"/>
          <w:szCs w:val="28"/>
        </w:rPr>
        <w:tab/>
      </w:r>
      <w:r>
        <w:rPr>
          <w:sz w:val="28"/>
          <w:szCs w:val="28"/>
        </w:rPr>
        <w:tab/>
        <w:t>Oct</w:t>
      </w:r>
      <w:r>
        <w:rPr>
          <w:sz w:val="28"/>
          <w:szCs w:val="28"/>
        </w:rPr>
        <w:tab/>
        <w:t>18th</w:t>
      </w:r>
    </w:p>
    <w:p w14:paraId="2ADEAA8D" w14:textId="15C6BE09" w:rsidR="001A1430" w:rsidRDefault="001A1430" w:rsidP="001A1430">
      <w:pPr>
        <w:spacing w:after="0"/>
        <w:jc w:val="center"/>
        <w:rPr>
          <w:sz w:val="28"/>
          <w:szCs w:val="28"/>
        </w:rPr>
      </w:pPr>
      <w:r>
        <w:rPr>
          <w:sz w:val="28"/>
          <w:szCs w:val="28"/>
        </w:rPr>
        <w:t>March</w:t>
      </w:r>
      <w:r>
        <w:rPr>
          <w:sz w:val="28"/>
          <w:szCs w:val="28"/>
        </w:rPr>
        <w:tab/>
        <w:t>15th</w:t>
      </w:r>
      <w:r>
        <w:rPr>
          <w:sz w:val="28"/>
          <w:szCs w:val="28"/>
        </w:rPr>
        <w:tab/>
      </w:r>
      <w:r>
        <w:rPr>
          <w:sz w:val="28"/>
          <w:szCs w:val="28"/>
        </w:rPr>
        <w:tab/>
        <w:t>July</w:t>
      </w:r>
      <w:r>
        <w:rPr>
          <w:sz w:val="28"/>
          <w:szCs w:val="28"/>
        </w:rPr>
        <w:tab/>
        <w:t>19th</w:t>
      </w:r>
      <w:r>
        <w:rPr>
          <w:sz w:val="28"/>
          <w:szCs w:val="28"/>
        </w:rPr>
        <w:tab/>
      </w:r>
      <w:r>
        <w:rPr>
          <w:sz w:val="28"/>
          <w:szCs w:val="28"/>
        </w:rPr>
        <w:tab/>
      </w:r>
      <w:r>
        <w:rPr>
          <w:sz w:val="28"/>
          <w:szCs w:val="28"/>
        </w:rPr>
        <w:tab/>
        <w:t>Nov</w:t>
      </w:r>
      <w:r>
        <w:rPr>
          <w:sz w:val="28"/>
          <w:szCs w:val="28"/>
        </w:rPr>
        <w:tab/>
        <w:t>15th</w:t>
      </w:r>
    </w:p>
    <w:p w14:paraId="57A1EABA" w14:textId="04752196" w:rsidR="001A1430" w:rsidRDefault="001A1430" w:rsidP="001A1430">
      <w:pPr>
        <w:spacing w:after="0"/>
        <w:jc w:val="center"/>
        <w:rPr>
          <w:sz w:val="28"/>
          <w:szCs w:val="28"/>
        </w:rPr>
      </w:pPr>
      <w:r>
        <w:rPr>
          <w:sz w:val="28"/>
          <w:szCs w:val="28"/>
        </w:rPr>
        <w:t>April</w:t>
      </w:r>
      <w:r>
        <w:rPr>
          <w:sz w:val="28"/>
          <w:szCs w:val="28"/>
        </w:rPr>
        <w:tab/>
      </w:r>
      <w:r>
        <w:rPr>
          <w:sz w:val="28"/>
          <w:szCs w:val="28"/>
        </w:rPr>
        <w:tab/>
        <w:t>19th</w:t>
      </w:r>
      <w:r>
        <w:rPr>
          <w:sz w:val="28"/>
          <w:szCs w:val="28"/>
        </w:rPr>
        <w:tab/>
      </w:r>
      <w:r>
        <w:rPr>
          <w:sz w:val="28"/>
          <w:szCs w:val="28"/>
        </w:rPr>
        <w:tab/>
        <w:t>Aug</w:t>
      </w:r>
      <w:r>
        <w:rPr>
          <w:sz w:val="28"/>
          <w:szCs w:val="28"/>
        </w:rPr>
        <w:tab/>
        <w:t>16th</w:t>
      </w:r>
      <w:r>
        <w:rPr>
          <w:sz w:val="28"/>
          <w:szCs w:val="28"/>
        </w:rPr>
        <w:tab/>
      </w:r>
      <w:r>
        <w:rPr>
          <w:sz w:val="28"/>
          <w:szCs w:val="28"/>
        </w:rPr>
        <w:tab/>
      </w:r>
      <w:r>
        <w:rPr>
          <w:sz w:val="28"/>
          <w:szCs w:val="28"/>
        </w:rPr>
        <w:tab/>
        <w:t>Dec</w:t>
      </w:r>
      <w:r>
        <w:rPr>
          <w:sz w:val="28"/>
          <w:szCs w:val="28"/>
        </w:rPr>
        <w:tab/>
        <w:t>20th</w:t>
      </w:r>
    </w:p>
    <w:p w14:paraId="556542BF" w14:textId="77777777" w:rsidR="001A1430" w:rsidRPr="003073A6" w:rsidRDefault="001A1430" w:rsidP="00351064">
      <w:pPr>
        <w:rPr>
          <w:sz w:val="28"/>
          <w:szCs w:val="28"/>
        </w:rPr>
      </w:pPr>
    </w:p>
    <w:p w14:paraId="24998DB9" w14:textId="735FA857" w:rsidR="00351064" w:rsidRPr="00351064" w:rsidRDefault="00351064" w:rsidP="00351064">
      <w:pPr>
        <w:rPr>
          <w:sz w:val="40"/>
          <w:szCs w:val="40"/>
        </w:rPr>
      </w:pPr>
      <w:r w:rsidRPr="00351064">
        <w:rPr>
          <w:sz w:val="24"/>
          <w:szCs w:val="24"/>
        </w:rPr>
        <w:t>These minutes submitted by:</w:t>
      </w:r>
      <w:r>
        <w:rPr>
          <w:sz w:val="40"/>
          <w:szCs w:val="40"/>
        </w:rPr>
        <w:t xml:space="preserve">   </w:t>
      </w:r>
      <w:r w:rsidRPr="00351064">
        <w:rPr>
          <w:sz w:val="24"/>
          <w:szCs w:val="24"/>
        </w:rPr>
        <w:t>S</w:t>
      </w:r>
      <w:r>
        <w:rPr>
          <w:sz w:val="24"/>
          <w:szCs w:val="24"/>
        </w:rPr>
        <w:t>ecretary: Kym Roff</w:t>
      </w:r>
    </w:p>
    <w:sectPr w:rsidR="00351064"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1A1430"/>
    <w:rsid w:val="002224D3"/>
    <w:rsid w:val="0022363B"/>
    <w:rsid w:val="00250227"/>
    <w:rsid w:val="00282605"/>
    <w:rsid w:val="003073A6"/>
    <w:rsid w:val="00351064"/>
    <w:rsid w:val="007E1843"/>
    <w:rsid w:val="009C6B82"/>
    <w:rsid w:val="00C5187D"/>
    <w:rsid w:val="00F9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kym roff</cp:lastModifiedBy>
  <cp:revision>8</cp:revision>
  <cp:lastPrinted>2020-12-17T14:30:00Z</cp:lastPrinted>
  <dcterms:created xsi:type="dcterms:W3CDTF">2020-08-04T11:59:00Z</dcterms:created>
  <dcterms:modified xsi:type="dcterms:W3CDTF">2020-12-17T14:36:00Z</dcterms:modified>
</cp:coreProperties>
</file>