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18971D8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4A9EF2FC" w:rsidR="00351064" w:rsidRP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A75F78">
              <w:rPr>
                <w:b/>
                <w:bCs/>
                <w:sz w:val="28"/>
                <w:szCs w:val="28"/>
              </w:rPr>
              <w:t>10/3</w:t>
            </w:r>
            <w:r w:rsidR="00007A40">
              <w:rPr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4619" w:type="dxa"/>
          </w:tcPr>
          <w:p w14:paraId="78CE9870" w14:textId="4837FF0D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007A40">
              <w:rPr>
                <w:b/>
                <w:bCs/>
                <w:sz w:val="28"/>
                <w:szCs w:val="28"/>
              </w:rPr>
              <w:t>5:</w:t>
            </w:r>
            <w:r w:rsidR="00CE23C0">
              <w:rPr>
                <w:b/>
                <w:bCs/>
                <w:sz w:val="28"/>
                <w:szCs w:val="28"/>
              </w:rPr>
              <w:t>30</w:t>
            </w:r>
            <w:r w:rsidR="00007A40">
              <w:rPr>
                <w:b/>
                <w:bCs/>
                <w:sz w:val="28"/>
                <w:szCs w:val="28"/>
              </w:rPr>
              <w:t xml:space="preserve"> pm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3E31DEA8" w:rsidR="00351064" w:rsidRPr="00351064" w:rsidRDefault="00007A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Kneppers Martini Manner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56CE52C6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Knepper,</w:t>
            </w:r>
            <w:r w:rsidR="00007A40">
              <w:rPr>
                <w:b/>
                <w:bCs/>
                <w:sz w:val="20"/>
                <w:szCs w:val="20"/>
              </w:rPr>
              <w:t xml:space="preserve"> Stacey Lantagne, </w:t>
            </w:r>
            <w:r w:rsidR="00756C97">
              <w:rPr>
                <w:b/>
                <w:bCs/>
                <w:sz w:val="20"/>
                <w:szCs w:val="20"/>
              </w:rPr>
              <w:t>Donna Ebert</w:t>
            </w:r>
            <w:r w:rsidR="00B3072B">
              <w:rPr>
                <w:b/>
                <w:bCs/>
                <w:sz w:val="20"/>
                <w:szCs w:val="20"/>
              </w:rPr>
              <w:t xml:space="preserve">, </w:t>
            </w:r>
            <w:r w:rsidR="000053A3">
              <w:rPr>
                <w:b/>
                <w:bCs/>
                <w:sz w:val="20"/>
                <w:szCs w:val="20"/>
              </w:rPr>
              <w:t xml:space="preserve">Stacey Butler, </w:t>
            </w:r>
            <w:r w:rsidR="00B3072B">
              <w:rPr>
                <w:b/>
                <w:bCs/>
                <w:sz w:val="20"/>
                <w:szCs w:val="20"/>
              </w:rPr>
              <w:t>Eric Printz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2CE06856" w:rsidR="00E200A7" w:rsidRPr="00351064" w:rsidRDefault="00F23CCD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767FD355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B3072B">
              <w:rPr>
                <w:b/>
                <w:bCs/>
                <w:sz w:val="20"/>
                <w:szCs w:val="20"/>
              </w:rPr>
              <w:t>September</w:t>
            </w:r>
            <w:r w:rsidR="00341A98">
              <w:rPr>
                <w:b/>
                <w:bCs/>
                <w:sz w:val="20"/>
                <w:szCs w:val="20"/>
              </w:rPr>
              <w:t>, 2022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1064">
              <w:rPr>
                <w:b/>
                <w:bCs/>
                <w:sz w:val="20"/>
                <w:szCs w:val="20"/>
              </w:rPr>
              <w:t>Minutes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8" w:type="dxa"/>
          </w:tcPr>
          <w:p w14:paraId="2182AFBF" w14:textId="4613442C" w:rsidR="00E200A7" w:rsidRPr="00F23CCD" w:rsidRDefault="00F23CCD" w:rsidP="00E200A7">
            <w:pPr>
              <w:rPr>
                <w:sz w:val="20"/>
                <w:szCs w:val="20"/>
              </w:rPr>
            </w:pPr>
            <w:r w:rsidRPr="00F23CCD">
              <w:rPr>
                <w:sz w:val="20"/>
                <w:szCs w:val="20"/>
              </w:rPr>
              <w:t xml:space="preserve">Motion to approve </w:t>
            </w:r>
            <w:r w:rsidR="00FD72F8">
              <w:rPr>
                <w:sz w:val="20"/>
                <w:szCs w:val="20"/>
              </w:rPr>
              <w:t>minutes with corrections made by Stacey L.</w:t>
            </w:r>
            <w:r w:rsidR="00B47EBF">
              <w:rPr>
                <w:sz w:val="20"/>
                <w:szCs w:val="20"/>
              </w:rPr>
              <w:t>,</w:t>
            </w:r>
            <w:r w:rsidR="00FD72F8">
              <w:rPr>
                <w:sz w:val="20"/>
                <w:szCs w:val="20"/>
              </w:rPr>
              <w:t xml:space="preserve"> seconded by Rick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54227009" w:rsidR="00E200A7" w:rsidRPr="00351064" w:rsidRDefault="00FD72F8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200A7">
              <w:rPr>
                <w:sz w:val="20"/>
                <w:szCs w:val="20"/>
              </w:rPr>
              <w:t>nanimous</w:t>
            </w:r>
            <w:r>
              <w:rPr>
                <w:sz w:val="20"/>
                <w:szCs w:val="20"/>
              </w:rPr>
              <w:t>.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65D944F9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B3072B">
              <w:rPr>
                <w:b/>
                <w:bCs/>
                <w:sz w:val="20"/>
                <w:szCs w:val="20"/>
              </w:rPr>
              <w:t>September</w:t>
            </w:r>
            <w:r w:rsidR="00341A9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1D65388C" w:rsidR="00E200A7" w:rsidRPr="00351064" w:rsidRDefault="00FD72F8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made a motion to use the corrected September Treasurer’s Report and Donna seconded.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6E4E81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038BFC7D" w:rsidR="00E200A7" w:rsidRPr="00271DC9" w:rsidRDefault="00341A98" w:rsidP="00341A98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Beautification</w:t>
            </w:r>
            <w:r w:rsidR="00271DC9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212E8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12E8A" w:rsidRPr="008C6CB4">
              <w:rPr>
                <w:sz w:val="24"/>
                <w:szCs w:val="24"/>
              </w:rPr>
              <w:t xml:space="preserve">Water was turned off </w:t>
            </w:r>
            <w:r w:rsidR="00B47EBF">
              <w:rPr>
                <w:sz w:val="24"/>
                <w:szCs w:val="24"/>
              </w:rPr>
              <w:t xml:space="preserve">on </w:t>
            </w:r>
            <w:r w:rsidR="00212E8A" w:rsidRPr="008C6CB4">
              <w:rPr>
                <w:sz w:val="24"/>
                <w:szCs w:val="24"/>
              </w:rPr>
              <w:t>Saturday 10/1</w:t>
            </w:r>
            <w:r w:rsidR="00B47EBF">
              <w:rPr>
                <w:sz w:val="24"/>
                <w:szCs w:val="24"/>
              </w:rPr>
              <w:t xml:space="preserve"> for the planters</w:t>
            </w:r>
            <w:r w:rsidR="00212E8A" w:rsidRPr="008C6CB4">
              <w:rPr>
                <w:sz w:val="24"/>
                <w:szCs w:val="24"/>
              </w:rPr>
              <w:t xml:space="preserve">. Plant order should go in in December and the town puts $500 towards that. </w:t>
            </w:r>
            <w:r w:rsidR="008C6CB4" w:rsidRPr="008C6CB4">
              <w:rPr>
                <w:sz w:val="24"/>
                <w:szCs w:val="24"/>
              </w:rPr>
              <w:t>Stacey L. will</w:t>
            </w:r>
            <w:r w:rsidR="00212E8A" w:rsidRPr="008C6CB4">
              <w:rPr>
                <w:sz w:val="24"/>
                <w:szCs w:val="24"/>
              </w:rPr>
              <w:t xml:space="preserve"> send them an invoice for flowers for 2023</w:t>
            </w:r>
            <w:r w:rsidR="008C6CB4" w:rsidRPr="008C6CB4">
              <w:rPr>
                <w:sz w:val="24"/>
                <w:szCs w:val="24"/>
              </w:rPr>
              <w:t xml:space="preserve"> around the first of the year.</w:t>
            </w:r>
            <w:r w:rsidR="008C6CB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A5D14" w:rsidRPr="00EA5D14">
              <w:rPr>
                <w:sz w:val="24"/>
                <w:szCs w:val="24"/>
              </w:rPr>
              <w:t>Early n</w:t>
            </w:r>
            <w:r w:rsidR="000B026C" w:rsidRPr="000B026C">
              <w:rPr>
                <w:sz w:val="24"/>
                <w:szCs w:val="24"/>
              </w:rPr>
              <w:t>ext year we should talk about decorating in the fall.</w:t>
            </w:r>
            <w:r w:rsidR="00271DC9" w:rsidRPr="008C6CB4">
              <w:rPr>
                <w:sz w:val="24"/>
                <w:szCs w:val="24"/>
              </w:rPr>
              <w:t xml:space="preserve"> </w:t>
            </w:r>
            <w:r w:rsidR="000B026C">
              <w:rPr>
                <w:sz w:val="24"/>
                <w:szCs w:val="24"/>
              </w:rPr>
              <w:t xml:space="preserve">Stacey B. would be willing to head up beautification in Florence for all seasons. 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341A98" w14:paraId="41C483E3" w14:textId="77777777" w:rsidTr="006E4E81">
        <w:tc>
          <w:tcPr>
            <w:tcW w:w="419" w:type="dxa"/>
          </w:tcPr>
          <w:p w14:paraId="044F9DBF" w14:textId="4A8E8240" w:rsidR="00341A98" w:rsidRDefault="00341A98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7D63514B" w14:textId="30D1C879" w:rsidR="00341A98" w:rsidRDefault="00341A98" w:rsidP="00EA5D1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 xml:space="preserve">: </w:t>
            </w:r>
            <w:r w:rsidR="00EA1C7F">
              <w:rPr>
                <w:sz w:val="24"/>
                <w:szCs w:val="24"/>
              </w:rPr>
              <w:t xml:space="preserve">Rick spoke with Rachel about heading up the Town Rummage. </w:t>
            </w:r>
            <w:r w:rsidR="00BF4F32">
              <w:rPr>
                <w:sz w:val="24"/>
                <w:szCs w:val="24"/>
              </w:rPr>
              <w:t xml:space="preserve">She is not interested in </w:t>
            </w:r>
            <w:r w:rsidR="00F7303C">
              <w:rPr>
                <w:sz w:val="24"/>
                <w:szCs w:val="24"/>
              </w:rPr>
              <w:t xml:space="preserve">doing </w:t>
            </w:r>
            <w:r w:rsidR="00BF4F32">
              <w:rPr>
                <w:sz w:val="24"/>
                <w:szCs w:val="24"/>
              </w:rPr>
              <w:t xml:space="preserve">that. </w:t>
            </w:r>
          </w:p>
        </w:tc>
        <w:tc>
          <w:tcPr>
            <w:tcW w:w="2965" w:type="dxa"/>
          </w:tcPr>
          <w:p w14:paraId="6632B131" w14:textId="77777777" w:rsidR="00341A98" w:rsidRPr="0036088E" w:rsidRDefault="00341A98" w:rsidP="00351064">
            <w:pPr>
              <w:rPr>
                <w:sz w:val="24"/>
                <w:szCs w:val="24"/>
              </w:rPr>
            </w:pPr>
          </w:p>
        </w:tc>
      </w:tr>
      <w:tr w:rsidR="0036088E" w14:paraId="3BAB6454" w14:textId="77777777" w:rsidTr="006E4E81">
        <w:tc>
          <w:tcPr>
            <w:tcW w:w="419" w:type="dxa"/>
          </w:tcPr>
          <w:p w14:paraId="79D40CEF" w14:textId="0614B4EF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57011DE4" w14:textId="4C707937" w:rsidR="00E200A7" w:rsidRPr="00271DC9" w:rsidRDefault="0056496E" w:rsidP="00026A9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Christmas in Florence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AA6436" w:rsidRPr="00AA6436">
              <w:rPr>
                <w:sz w:val="24"/>
                <w:szCs w:val="24"/>
              </w:rPr>
              <w:t xml:space="preserve">We </w:t>
            </w:r>
            <w:r w:rsidR="00EA5D14">
              <w:rPr>
                <w:sz w:val="24"/>
                <w:szCs w:val="24"/>
              </w:rPr>
              <w:t>will</w:t>
            </w:r>
            <w:r w:rsidR="00AA6436" w:rsidRPr="00AA6436">
              <w:rPr>
                <w:sz w:val="24"/>
                <w:szCs w:val="24"/>
              </w:rPr>
              <w:t xml:space="preserve"> pay $100 to Nicki as a tip for doing the remote broadcast.</w:t>
            </w:r>
            <w:r w:rsidR="00DF5261">
              <w:rPr>
                <w:sz w:val="24"/>
                <w:szCs w:val="24"/>
              </w:rPr>
              <w:t xml:space="preserve"> </w:t>
            </w:r>
            <w:r w:rsidR="00212E8A">
              <w:rPr>
                <w:sz w:val="24"/>
                <w:szCs w:val="24"/>
              </w:rPr>
              <w:t>Stacey L. will look up what we paid last year for advertising.</w:t>
            </w:r>
            <w:r w:rsidR="000964A3">
              <w:rPr>
                <w:sz w:val="24"/>
                <w:szCs w:val="24"/>
              </w:rPr>
              <w:t xml:space="preserve"> Rick will be putting out some information on our FB page. K</w:t>
            </w:r>
            <w:r w:rsidR="00EA5D14">
              <w:rPr>
                <w:sz w:val="24"/>
                <w:szCs w:val="24"/>
              </w:rPr>
              <w:t>y</w:t>
            </w:r>
            <w:r w:rsidR="000964A3">
              <w:rPr>
                <w:sz w:val="24"/>
                <w:szCs w:val="24"/>
              </w:rPr>
              <w:t>m has bought some food for the event.</w:t>
            </w:r>
          </w:p>
        </w:tc>
        <w:tc>
          <w:tcPr>
            <w:tcW w:w="2965" w:type="dxa"/>
          </w:tcPr>
          <w:p w14:paraId="441BB83F" w14:textId="77777777" w:rsidR="0036088E" w:rsidRDefault="0036088E" w:rsidP="0036088E">
            <w:pPr>
              <w:rPr>
                <w:sz w:val="24"/>
                <w:szCs w:val="24"/>
              </w:rPr>
            </w:pPr>
          </w:p>
          <w:p w14:paraId="7A6BA4A5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012C1386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7672C185" w14:textId="77777777" w:rsidR="00B321A5" w:rsidRDefault="00B321A5" w:rsidP="0036088E">
            <w:pPr>
              <w:rPr>
                <w:sz w:val="24"/>
                <w:szCs w:val="24"/>
              </w:rPr>
            </w:pPr>
          </w:p>
          <w:p w14:paraId="60E49169" w14:textId="706FE7BE" w:rsidR="00B321A5" w:rsidRPr="0036088E" w:rsidRDefault="00B321A5" w:rsidP="0036088E">
            <w:pPr>
              <w:rPr>
                <w:sz w:val="24"/>
                <w:szCs w:val="24"/>
              </w:rPr>
            </w:pPr>
          </w:p>
        </w:tc>
      </w:tr>
      <w:tr w:rsidR="0036088E" w14:paraId="42E56D72" w14:textId="77777777" w:rsidTr="006E4E81">
        <w:tc>
          <w:tcPr>
            <w:tcW w:w="419" w:type="dxa"/>
          </w:tcPr>
          <w:p w14:paraId="1AF15D1A" w14:textId="0C10B128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388D722E" w14:textId="7738E2B6" w:rsidR="0036088E" w:rsidRPr="007C3417" w:rsidRDefault="0056496E" w:rsidP="003608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026A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08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27D8" w:rsidRPr="00CA27D8">
              <w:rPr>
                <w:sz w:val="24"/>
                <w:szCs w:val="24"/>
              </w:rPr>
              <w:t>We need to get a membership</w:t>
            </w:r>
            <w:r w:rsidR="00B47EBF">
              <w:rPr>
                <w:sz w:val="24"/>
                <w:szCs w:val="24"/>
              </w:rPr>
              <w:t xml:space="preserve"> renewal</w:t>
            </w:r>
            <w:r w:rsidR="00CA27D8" w:rsidRPr="00CA27D8">
              <w:rPr>
                <w:sz w:val="24"/>
                <w:szCs w:val="24"/>
              </w:rPr>
              <w:t xml:space="preserve"> letter out in late November.</w:t>
            </w:r>
            <w:r w:rsidR="00CA27D8">
              <w:rPr>
                <w:sz w:val="24"/>
                <w:szCs w:val="24"/>
              </w:rPr>
              <w:t xml:space="preserve"> Rick will talk to Kym about</w:t>
            </w:r>
            <w:r w:rsidR="00CA27D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27D8" w:rsidRPr="005F600F">
              <w:rPr>
                <w:sz w:val="24"/>
                <w:szCs w:val="24"/>
              </w:rPr>
              <w:t xml:space="preserve">getting the </w:t>
            </w:r>
            <w:r w:rsidR="00F7303C">
              <w:rPr>
                <w:sz w:val="24"/>
                <w:szCs w:val="24"/>
              </w:rPr>
              <w:t>template that was used last year</w:t>
            </w:r>
            <w:r w:rsidR="00CA27D8" w:rsidRPr="005F600F">
              <w:rPr>
                <w:sz w:val="24"/>
                <w:szCs w:val="24"/>
              </w:rPr>
              <w:t xml:space="preserve">. Stacey B. has the Paypal info that we could add to the template. The Staceys will work on the letter. </w:t>
            </w:r>
            <w:r w:rsidR="007C180E" w:rsidRPr="005F600F">
              <w:rPr>
                <w:sz w:val="24"/>
                <w:szCs w:val="24"/>
              </w:rPr>
              <w:t xml:space="preserve">Eric can print </w:t>
            </w:r>
            <w:r w:rsidR="00F7303C">
              <w:rPr>
                <w:sz w:val="24"/>
                <w:szCs w:val="24"/>
              </w:rPr>
              <w:t>labels</w:t>
            </w:r>
            <w:r w:rsidR="007C180E" w:rsidRPr="005F600F">
              <w:rPr>
                <w:sz w:val="24"/>
                <w:szCs w:val="24"/>
              </w:rPr>
              <w:t xml:space="preserve"> and we purchase envelopes.</w:t>
            </w:r>
            <w:r w:rsidR="00B852A1" w:rsidRPr="005F600F">
              <w:rPr>
                <w:sz w:val="24"/>
                <w:szCs w:val="24"/>
              </w:rPr>
              <w:t xml:space="preserve"> Donna will work to </w:t>
            </w:r>
            <w:r w:rsidR="00F7303C">
              <w:rPr>
                <w:sz w:val="24"/>
                <w:szCs w:val="24"/>
              </w:rPr>
              <w:t xml:space="preserve">create the </w:t>
            </w:r>
            <w:r w:rsidR="00B852A1" w:rsidRPr="005F600F">
              <w:rPr>
                <w:sz w:val="24"/>
                <w:szCs w:val="24"/>
              </w:rPr>
              <w:t>distribution list in Gmail. Stacey L. will order 2023 membership stickers.</w:t>
            </w:r>
          </w:p>
        </w:tc>
        <w:tc>
          <w:tcPr>
            <w:tcW w:w="2965" w:type="dxa"/>
          </w:tcPr>
          <w:p w14:paraId="25623058" w14:textId="7A2590AD" w:rsidR="0036088E" w:rsidRPr="0036088E" w:rsidRDefault="00B23E7C" w:rsidP="0036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6088E" w14:paraId="1187E1F2" w14:textId="77777777" w:rsidTr="006E4E81">
        <w:tc>
          <w:tcPr>
            <w:tcW w:w="419" w:type="dxa"/>
          </w:tcPr>
          <w:p w14:paraId="14101EB0" w14:textId="0FE6BA1A" w:rsidR="0036088E" w:rsidRDefault="00341A98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0AAFFA08" w14:textId="5D4730E7" w:rsidR="0036088E" w:rsidRDefault="0056496E" w:rsidP="0036088E">
            <w:pPr>
              <w:rPr>
                <w:sz w:val="24"/>
                <w:szCs w:val="24"/>
              </w:rPr>
            </w:pPr>
            <w:r w:rsidRPr="0056496E"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="0036088E" w:rsidRPr="0036088E">
              <w:rPr>
                <w:sz w:val="24"/>
                <w:szCs w:val="24"/>
              </w:rPr>
              <w:t xml:space="preserve">: </w:t>
            </w:r>
            <w:r w:rsidR="000964A3">
              <w:rPr>
                <w:sz w:val="24"/>
                <w:szCs w:val="24"/>
              </w:rPr>
              <w:t xml:space="preserve">Donna needs to update the Chamber </w:t>
            </w:r>
            <w:r w:rsidR="00457DE6">
              <w:rPr>
                <w:sz w:val="24"/>
                <w:szCs w:val="24"/>
              </w:rPr>
              <w:t>calendar</w:t>
            </w:r>
            <w:r w:rsidR="000964A3">
              <w:rPr>
                <w:sz w:val="24"/>
                <w:szCs w:val="24"/>
              </w:rPr>
              <w:t xml:space="preserve"> for </w:t>
            </w:r>
            <w:r w:rsidR="00F7303C">
              <w:rPr>
                <w:sz w:val="24"/>
                <w:szCs w:val="24"/>
              </w:rPr>
              <w:t>Christ</w:t>
            </w:r>
            <w:r w:rsidR="000964A3">
              <w:rPr>
                <w:sz w:val="24"/>
                <w:szCs w:val="24"/>
              </w:rPr>
              <w:t>mas in Florence and Board meetings.</w:t>
            </w:r>
            <w:r w:rsidR="005F600F">
              <w:rPr>
                <w:sz w:val="24"/>
                <w:szCs w:val="24"/>
              </w:rPr>
              <w:t xml:space="preserve"> Rick and Stacey are able to post on our FB page.</w:t>
            </w:r>
          </w:p>
          <w:p w14:paraId="4975F777" w14:textId="47B34940" w:rsidR="00E200A7" w:rsidRPr="0036088E" w:rsidRDefault="00E200A7" w:rsidP="007C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4DA36C8B" w14:textId="502813BA" w:rsidR="0036088E" w:rsidRPr="0036088E" w:rsidRDefault="0036088E" w:rsidP="0036088E">
            <w:pPr>
              <w:rPr>
                <w:sz w:val="24"/>
                <w:szCs w:val="24"/>
              </w:rPr>
            </w:pPr>
          </w:p>
        </w:tc>
      </w:tr>
      <w:tr w:rsidR="006E4E81" w14:paraId="2A187056" w14:textId="77777777" w:rsidTr="006E4E81">
        <w:tc>
          <w:tcPr>
            <w:tcW w:w="419" w:type="dxa"/>
          </w:tcPr>
          <w:p w14:paraId="5EF904AE" w14:textId="329D0210" w:rsidR="006E4E81" w:rsidRDefault="006E4E81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1235670C" w14:textId="2B5DAC09" w:rsidR="00FD72F8" w:rsidRPr="00CD7A39" w:rsidRDefault="006E4E81" w:rsidP="00A36AD1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FD72F8">
              <w:rPr>
                <w:sz w:val="24"/>
                <w:szCs w:val="24"/>
              </w:rPr>
              <w:t xml:space="preserve">Eric did a 15 minute segment on Frog Country Saturday morning asking for vendors for Christmas in Florence. </w:t>
            </w:r>
            <w:r w:rsidR="00A36AD1">
              <w:rPr>
                <w:sz w:val="24"/>
                <w:szCs w:val="24"/>
              </w:rPr>
              <w:t xml:space="preserve">He will continue doing segments once a month. </w:t>
            </w:r>
            <w:r w:rsidR="00FD72F8">
              <w:rPr>
                <w:sz w:val="24"/>
                <w:szCs w:val="24"/>
              </w:rPr>
              <w:t xml:space="preserve">Radio Results will do a remote at </w:t>
            </w:r>
            <w:r w:rsidR="00FD72F8">
              <w:rPr>
                <w:sz w:val="24"/>
                <w:szCs w:val="24"/>
              </w:rPr>
              <w:lastRenderedPageBreak/>
              <w:t>Christmas in Florence.</w:t>
            </w:r>
            <w:r w:rsidR="00A36AD1">
              <w:rPr>
                <w:sz w:val="24"/>
                <w:szCs w:val="24"/>
              </w:rPr>
              <w:t xml:space="preserve"> </w:t>
            </w:r>
            <w:r w:rsidR="005152FD">
              <w:rPr>
                <w:sz w:val="24"/>
                <w:szCs w:val="24"/>
              </w:rPr>
              <w:t xml:space="preserve">Rick </w:t>
            </w:r>
            <w:r w:rsidR="00A36AD1">
              <w:rPr>
                <w:sz w:val="24"/>
                <w:szCs w:val="24"/>
              </w:rPr>
              <w:t xml:space="preserve">and Eric </w:t>
            </w:r>
            <w:r w:rsidR="005152FD">
              <w:rPr>
                <w:sz w:val="24"/>
                <w:szCs w:val="24"/>
              </w:rPr>
              <w:t xml:space="preserve">met with the Friends of the Wild River </w:t>
            </w:r>
            <w:r w:rsidR="00A36AD1">
              <w:rPr>
                <w:sz w:val="24"/>
                <w:szCs w:val="24"/>
              </w:rPr>
              <w:t>and E</w:t>
            </w:r>
            <w:r w:rsidR="005152FD">
              <w:rPr>
                <w:sz w:val="24"/>
                <w:szCs w:val="24"/>
              </w:rPr>
              <w:t xml:space="preserve">conomic </w:t>
            </w:r>
            <w:r w:rsidR="00A36AD1">
              <w:rPr>
                <w:sz w:val="24"/>
                <w:szCs w:val="24"/>
              </w:rPr>
              <w:t>D</w:t>
            </w:r>
            <w:r w:rsidR="005152FD">
              <w:rPr>
                <w:sz w:val="24"/>
                <w:szCs w:val="24"/>
              </w:rPr>
              <w:t xml:space="preserve">evelopment </w:t>
            </w:r>
            <w:r w:rsidR="00A36AD1">
              <w:rPr>
                <w:sz w:val="24"/>
                <w:szCs w:val="24"/>
              </w:rPr>
              <w:t xml:space="preserve">for </w:t>
            </w:r>
            <w:r w:rsidR="005152FD">
              <w:rPr>
                <w:sz w:val="24"/>
                <w:szCs w:val="24"/>
              </w:rPr>
              <w:t>a brainstorming session.</w:t>
            </w:r>
          </w:p>
        </w:tc>
        <w:tc>
          <w:tcPr>
            <w:tcW w:w="2965" w:type="dxa"/>
          </w:tcPr>
          <w:p w14:paraId="25BEF70D" w14:textId="77777777" w:rsidR="006E4E81" w:rsidRPr="0036088E" w:rsidRDefault="006E4E81" w:rsidP="0036088E">
            <w:pPr>
              <w:rPr>
                <w:sz w:val="24"/>
                <w:szCs w:val="24"/>
              </w:rPr>
            </w:pPr>
          </w:p>
        </w:tc>
      </w:tr>
      <w:tr w:rsidR="006E4E81" w14:paraId="5B7F2B27" w14:textId="77777777" w:rsidTr="006E4E81">
        <w:tc>
          <w:tcPr>
            <w:tcW w:w="419" w:type="dxa"/>
          </w:tcPr>
          <w:p w14:paraId="57FDC919" w14:textId="3CA61ABF" w:rsidR="006E4E81" w:rsidRDefault="005F600F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3E18B958" w14:textId="10710700" w:rsidR="006E4E81" w:rsidRPr="00E200A7" w:rsidRDefault="005F600F" w:rsidP="00026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Uphill Snow Drags: Last year a donation was made to the Chamber because we helped with cooking. </w:t>
            </w:r>
            <w:r w:rsidR="00CE23C0">
              <w:rPr>
                <w:sz w:val="24"/>
                <w:szCs w:val="24"/>
              </w:rPr>
              <w:t xml:space="preserve">Date </w:t>
            </w:r>
            <w:r w:rsidR="00B47EBF">
              <w:rPr>
                <w:sz w:val="24"/>
                <w:szCs w:val="24"/>
              </w:rPr>
              <w:t xml:space="preserve">for next year </w:t>
            </w:r>
            <w:r w:rsidR="00CE23C0">
              <w:rPr>
                <w:sz w:val="24"/>
                <w:szCs w:val="24"/>
              </w:rPr>
              <w:t>is March 11</w:t>
            </w:r>
            <w:r w:rsidR="00A36AD1">
              <w:rPr>
                <w:sz w:val="24"/>
                <w:szCs w:val="24"/>
              </w:rPr>
              <w:t>, 2023</w:t>
            </w:r>
            <w:r w:rsidR="00CE23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65" w:type="dxa"/>
          </w:tcPr>
          <w:p w14:paraId="558B4912" w14:textId="3AFC78EA" w:rsidR="006E4E81" w:rsidRPr="0036088E" w:rsidRDefault="006E4E81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77777777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2539B609" w14:textId="21198CA8" w:rsidR="00351064" w:rsidRPr="00110056" w:rsidRDefault="00CE23C0" w:rsidP="00110056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4"/>
                <w:szCs w:val="24"/>
              </w:rPr>
            </w:pPr>
            <w:r w:rsidRPr="00110056">
              <w:rPr>
                <w:sz w:val="24"/>
                <w:szCs w:val="24"/>
              </w:rPr>
              <w:t xml:space="preserve">Benches – Rick talked with Ronnie Bradtke and he said that he could build some customized benches for $500 each. Eric offered to have Rick look at some benches that </w:t>
            </w:r>
            <w:r w:rsidR="005152FD">
              <w:rPr>
                <w:sz w:val="24"/>
                <w:szCs w:val="24"/>
              </w:rPr>
              <w:t>the County has purchased.</w:t>
            </w:r>
            <w:r w:rsidRPr="00110056">
              <w:rPr>
                <w:sz w:val="24"/>
                <w:szCs w:val="24"/>
              </w:rPr>
              <w:t xml:space="preserve"> </w:t>
            </w:r>
          </w:p>
          <w:p w14:paraId="3C549227" w14:textId="449E6554" w:rsidR="000D6796" w:rsidRPr="00110056" w:rsidRDefault="000D6796" w:rsidP="00110056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4"/>
                <w:szCs w:val="24"/>
              </w:rPr>
            </w:pPr>
            <w:r w:rsidRPr="00110056">
              <w:rPr>
                <w:sz w:val="24"/>
                <w:szCs w:val="24"/>
              </w:rPr>
              <w:t xml:space="preserve">Raffle license – Rick is working on getting it from the State. The group is in support of getting the license. 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4DC09858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308" w:type="dxa"/>
          </w:tcPr>
          <w:p w14:paraId="5209000C" w14:textId="7E9C801A" w:rsidR="00B4117B" w:rsidRDefault="00110056" w:rsidP="00110056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asked if we want to do a Fall event next Fall. Some ideas were a Fall Fest, a scarecrow decorating, trunk or treat, a scavenger hunt.</w:t>
            </w:r>
          </w:p>
          <w:p w14:paraId="1FAB2A94" w14:textId="0839AFA6" w:rsidR="00057644" w:rsidRDefault="005718AF" w:rsidP="00110056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Chamber of Commerce </w:t>
            </w:r>
            <w:r w:rsidR="008E2FA5">
              <w:rPr>
                <w:sz w:val="24"/>
                <w:szCs w:val="24"/>
              </w:rPr>
              <w:t>Calendar</w:t>
            </w:r>
            <w:r w:rsidR="0005764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we could </w:t>
            </w:r>
            <w:r w:rsidR="00057644">
              <w:rPr>
                <w:sz w:val="24"/>
                <w:szCs w:val="24"/>
              </w:rPr>
              <w:t xml:space="preserve">have businesses submit photos for it and then sell them. Ask our members for orders. Could make it a contest. Will discuss this more next month. </w:t>
            </w:r>
          </w:p>
          <w:p w14:paraId="2E713BB5" w14:textId="77777777" w:rsidR="00057644" w:rsidRDefault="00057644" w:rsidP="00110056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want to put a picture of our board on our FB page? Maybe we could take a picture of us at an event.</w:t>
            </w:r>
          </w:p>
          <w:p w14:paraId="54EB5C81" w14:textId="0E6C403B" w:rsidR="008E2FA5" w:rsidRDefault="00057644" w:rsidP="00110056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Stacey B. is concerned about the </w:t>
            </w:r>
            <w:r w:rsidR="00A0469A">
              <w:rPr>
                <w:sz w:val="24"/>
                <w:szCs w:val="24"/>
              </w:rPr>
              <w:t xml:space="preserve">safety of ATVers due to a lack of </w:t>
            </w:r>
            <w:r>
              <w:rPr>
                <w:sz w:val="24"/>
                <w:szCs w:val="24"/>
              </w:rPr>
              <w:t xml:space="preserve">ATV route signs. She called the Blue Ox Riders </w:t>
            </w:r>
            <w:r w:rsidR="00C750FD">
              <w:rPr>
                <w:sz w:val="24"/>
                <w:szCs w:val="24"/>
              </w:rPr>
              <w:t xml:space="preserve">and they told her she needed to call the Town about it. </w:t>
            </w:r>
            <w:r w:rsidR="00A0469A">
              <w:rPr>
                <w:sz w:val="24"/>
                <w:szCs w:val="24"/>
              </w:rPr>
              <w:t>The Town has put up a few signs.</w:t>
            </w:r>
            <w:r w:rsidR="006F2FCC">
              <w:rPr>
                <w:sz w:val="24"/>
                <w:szCs w:val="24"/>
              </w:rPr>
              <w:t xml:space="preserve"> We feel that people need to go to the Town Board meetings and complain.</w:t>
            </w:r>
          </w:p>
          <w:p w14:paraId="53DE8D7F" w14:textId="1045663A" w:rsidR="00352938" w:rsidRPr="00646957" w:rsidRDefault="00352938" w:rsidP="00110056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agreed that Board meetings would begin at 5:30 p.m. in the future to accommodate schedules.</w:t>
            </w:r>
          </w:p>
          <w:p w14:paraId="71D20A3C" w14:textId="6DBFEA5E" w:rsidR="006916A8" w:rsidRPr="006916A8" w:rsidRDefault="00057644" w:rsidP="006916A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1DF9DD4" w14:textId="7E559202" w:rsidR="001A1430" w:rsidRPr="00351064" w:rsidRDefault="001A1430" w:rsidP="003073A6">
            <w:pPr>
              <w:rPr>
                <w:sz w:val="24"/>
                <w:szCs w:val="24"/>
              </w:rPr>
            </w:pPr>
          </w:p>
        </w:tc>
      </w:tr>
    </w:tbl>
    <w:p w14:paraId="625266B5" w14:textId="3F757821" w:rsidR="00351064" w:rsidRDefault="00351064" w:rsidP="00351064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776B968" w14:textId="77777777" w:rsidTr="00351064">
        <w:tc>
          <w:tcPr>
            <w:tcW w:w="3055" w:type="dxa"/>
          </w:tcPr>
          <w:p w14:paraId="7DE9B53C" w14:textId="49D5AF0B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Corresponden</w:t>
            </w:r>
            <w:r w:rsidR="00AF1111" w:rsidRPr="00AF1111">
              <w:rPr>
                <w:b/>
                <w:bCs/>
                <w:sz w:val="24"/>
                <w:szCs w:val="24"/>
              </w:rPr>
              <w:t>ce</w:t>
            </w:r>
            <w:r w:rsidRPr="00AF111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35" w:type="dxa"/>
            <w:gridSpan w:val="2"/>
          </w:tcPr>
          <w:p w14:paraId="09DABC4E" w14:textId="504A5C2E" w:rsidR="00351064" w:rsidRPr="00AF1111" w:rsidRDefault="00AF1111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>N/A</w:t>
            </w:r>
          </w:p>
        </w:tc>
      </w:tr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1790C033" w:rsidR="00351064" w:rsidRPr="00AF1111" w:rsidRDefault="00B3072B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7</w:t>
            </w:r>
            <w:r w:rsidR="00A15C2D">
              <w:rPr>
                <w:sz w:val="24"/>
                <w:szCs w:val="24"/>
              </w:rPr>
              <w:t xml:space="preserve"> at Rick Knepper’s Home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47A3EC7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 </w:t>
            </w:r>
            <w:r w:rsidR="002B4A5D">
              <w:rPr>
                <w:b/>
                <w:bCs/>
                <w:sz w:val="24"/>
                <w:szCs w:val="24"/>
              </w:rPr>
              <w:t>6:</w:t>
            </w:r>
            <w:r w:rsidR="006F2FCC">
              <w:rPr>
                <w:b/>
                <w:bCs/>
                <w:sz w:val="24"/>
                <w:szCs w:val="24"/>
              </w:rPr>
              <w:t>50</w:t>
            </w:r>
            <w:r w:rsidR="002B4A5D">
              <w:rPr>
                <w:b/>
                <w:bCs/>
                <w:sz w:val="24"/>
                <w:szCs w:val="24"/>
              </w:rPr>
              <w:t xml:space="preserve"> </w:t>
            </w:r>
            <w:r w:rsidR="00AF1111">
              <w:rPr>
                <w:b/>
                <w:bCs/>
                <w:sz w:val="24"/>
                <w:szCs w:val="24"/>
              </w:rPr>
              <w:t>p.m.</w:t>
            </w:r>
          </w:p>
        </w:tc>
        <w:tc>
          <w:tcPr>
            <w:tcW w:w="4510" w:type="dxa"/>
          </w:tcPr>
          <w:p w14:paraId="2B744FCB" w14:textId="1ABED0BD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First: </w:t>
            </w:r>
            <w:r w:rsidR="00DF5261">
              <w:rPr>
                <w:sz w:val="24"/>
                <w:szCs w:val="24"/>
              </w:rPr>
              <w:t xml:space="preserve"> </w:t>
            </w:r>
            <w:r w:rsidR="002B4A5D">
              <w:rPr>
                <w:sz w:val="24"/>
                <w:szCs w:val="24"/>
              </w:rPr>
              <w:t>Donna</w:t>
            </w:r>
          </w:p>
          <w:p w14:paraId="787BE0AA" w14:textId="537726EC" w:rsidR="00351064" w:rsidRPr="00AF1111" w:rsidRDefault="00351064" w:rsidP="00351064">
            <w:pPr>
              <w:rPr>
                <w:sz w:val="24"/>
                <w:szCs w:val="24"/>
              </w:rPr>
            </w:pPr>
            <w:r w:rsidRPr="00AF1111">
              <w:rPr>
                <w:sz w:val="24"/>
                <w:szCs w:val="24"/>
              </w:rPr>
              <w:t xml:space="preserve">Second: </w:t>
            </w:r>
            <w:r w:rsidR="002B4A5D">
              <w:rPr>
                <w:sz w:val="24"/>
                <w:szCs w:val="24"/>
              </w:rPr>
              <w:t xml:space="preserve">Stacey </w:t>
            </w:r>
            <w:r w:rsidR="006F2FCC">
              <w:rPr>
                <w:sz w:val="24"/>
                <w:szCs w:val="24"/>
              </w:rPr>
              <w:t>B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4DE20C5E" w14:textId="77777777" w:rsidR="001E556A" w:rsidRDefault="001E556A" w:rsidP="001E556A">
      <w:pPr>
        <w:jc w:val="center"/>
        <w:rPr>
          <w:b/>
          <w:bCs/>
          <w:sz w:val="24"/>
          <w:szCs w:val="24"/>
        </w:rPr>
      </w:pPr>
    </w:p>
    <w:p w14:paraId="4B4461D4" w14:textId="02AA6308" w:rsidR="001E556A" w:rsidRPr="00B95330" w:rsidRDefault="00D76B4C" w:rsidP="001E55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1E556A" w:rsidRPr="00B95330">
        <w:rPr>
          <w:b/>
          <w:bCs/>
          <w:sz w:val="24"/>
          <w:szCs w:val="24"/>
        </w:rPr>
        <w:lastRenderedPageBreak/>
        <w:t>2022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56A" w:rsidRPr="00B95330" w14:paraId="1DFE3B40" w14:textId="77777777" w:rsidTr="00CF67E2">
        <w:tc>
          <w:tcPr>
            <w:tcW w:w="2697" w:type="dxa"/>
          </w:tcPr>
          <w:p w14:paraId="1969E5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 17</w:t>
            </w:r>
          </w:p>
        </w:tc>
        <w:tc>
          <w:tcPr>
            <w:tcW w:w="2697" w:type="dxa"/>
          </w:tcPr>
          <w:p w14:paraId="0E88A233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February 21</w:t>
            </w:r>
          </w:p>
        </w:tc>
        <w:tc>
          <w:tcPr>
            <w:tcW w:w="2698" w:type="dxa"/>
          </w:tcPr>
          <w:p w14:paraId="2AC325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March 21</w:t>
            </w:r>
          </w:p>
        </w:tc>
        <w:tc>
          <w:tcPr>
            <w:tcW w:w="2698" w:type="dxa"/>
          </w:tcPr>
          <w:p w14:paraId="1B79780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18</w:t>
            </w:r>
          </w:p>
        </w:tc>
      </w:tr>
      <w:tr w:rsidR="001E556A" w:rsidRPr="00B95330" w14:paraId="6978C1A2" w14:textId="77777777" w:rsidTr="00CF67E2">
        <w:tc>
          <w:tcPr>
            <w:tcW w:w="2697" w:type="dxa"/>
          </w:tcPr>
          <w:p w14:paraId="3D33BB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May 16</w:t>
            </w:r>
          </w:p>
        </w:tc>
        <w:tc>
          <w:tcPr>
            <w:tcW w:w="2697" w:type="dxa"/>
          </w:tcPr>
          <w:p w14:paraId="049F83CA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June 20</w:t>
            </w:r>
          </w:p>
        </w:tc>
        <w:tc>
          <w:tcPr>
            <w:tcW w:w="2698" w:type="dxa"/>
          </w:tcPr>
          <w:p w14:paraId="768F8DD5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18</w:t>
            </w:r>
          </w:p>
        </w:tc>
        <w:tc>
          <w:tcPr>
            <w:tcW w:w="2698" w:type="dxa"/>
          </w:tcPr>
          <w:p w14:paraId="7C412015" w14:textId="414F02E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 w:rsidR="00C621A5">
              <w:rPr>
                <w:sz w:val="24"/>
                <w:szCs w:val="24"/>
              </w:rPr>
              <w:t>15</w:t>
            </w:r>
          </w:p>
        </w:tc>
      </w:tr>
      <w:tr w:rsidR="001E556A" w:rsidRPr="00B95330" w14:paraId="6F7E9BAD" w14:textId="77777777" w:rsidTr="00CF67E2">
        <w:tc>
          <w:tcPr>
            <w:tcW w:w="2697" w:type="dxa"/>
          </w:tcPr>
          <w:p w14:paraId="58A9555E" w14:textId="0F2F4012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September 1</w:t>
            </w:r>
          </w:p>
        </w:tc>
        <w:tc>
          <w:tcPr>
            <w:tcW w:w="2697" w:type="dxa"/>
          </w:tcPr>
          <w:p w14:paraId="733CD81A" w14:textId="11CE9B1F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 w:rsidR="00C621A5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003B5F4D" w14:textId="4621E1B1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 w:rsidR="00C621A5">
              <w:rPr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14:paraId="00C3B836" w14:textId="05885F36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 w:rsidR="00C621A5">
              <w:rPr>
                <w:sz w:val="24"/>
                <w:szCs w:val="24"/>
              </w:rPr>
              <w:t>5</w:t>
            </w:r>
          </w:p>
        </w:tc>
      </w:tr>
    </w:tbl>
    <w:p w14:paraId="67271C91" w14:textId="77777777" w:rsidR="001E556A" w:rsidRPr="00B95330" w:rsidRDefault="001E556A" w:rsidP="001E556A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627FC84E" w14:textId="77777777" w:rsidR="001E556A" w:rsidRPr="00B95330" w:rsidRDefault="001E556A" w:rsidP="001E556A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2022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56A" w:rsidRPr="00B95330" w14:paraId="54ED14D7" w14:textId="77777777" w:rsidTr="00CF67E2">
        <w:tc>
          <w:tcPr>
            <w:tcW w:w="3596" w:type="dxa"/>
          </w:tcPr>
          <w:p w14:paraId="5B344C2C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26</w:t>
            </w:r>
          </w:p>
        </w:tc>
        <w:tc>
          <w:tcPr>
            <w:tcW w:w="3597" w:type="dxa"/>
          </w:tcPr>
          <w:p w14:paraId="005B2D26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26</w:t>
            </w:r>
          </w:p>
        </w:tc>
        <w:tc>
          <w:tcPr>
            <w:tcW w:w="3597" w:type="dxa"/>
          </w:tcPr>
          <w:p w14:paraId="44DFB344" w14:textId="77777777" w:rsidR="001E556A" w:rsidRPr="00B95330" w:rsidRDefault="001E556A" w:rsidP="00CF67E2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13</w:t>
            </w:r>
          </w:p>
        </w:tc>
      </w:tr>
    </w:tbl>
    <w:p w14:paraId="556542BF" w14:textId="115B6854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24998DB9" w14:textId="02C9B2AF" w:rsidR="00351064" w:rsidRPr="00351064" w:rsidRDefault="00351064" w:rsidP="00351064">
      <w:pPr>
        <w:rPr>
          <w:sz w:val="40"/>
          <w:szCs w:val="40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sectPr w:rsidR="00351064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4081"/>
    <w:multiLevelType w:val="hybridMultilevel"/>
    <w:tmpl w:val="B75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78FB"/>
    <w:multiLevelType w:val="hybridMultilevel"/>
    <w:tmpl w:val="1B5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5971">
    <w:abstractNumId w:val="4"/>
  </w:num>
  <w:num w:numId="2" w16cid:durableId="1970940220">
    <w:abstractNumId w:val="1"/>
  </w:num>
  <w:num w:numId="3" w16cid:durableId="1390306872">
    <w:abstractNumId w:val="3"/>
  </w:num>
  <w:num w:numId="4" w16cid:durableId="218248831">
    <w:abstractNumId w:val="2"/>
  </w:num>
  <w:num w:numId="5" w16cid:durableId="164457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3A3"/>
    <w:rsid w:val="00007A40"/>
    <w:rsid w:val="00026A9F"/>
    <w:rsid w:val="00057644"/>
    <w:rsid w:val="00086A96"/>
    <w:rsid w:val="000964A3"/>
    <w:rsid w:val="000A737A"/>
    <w:rsid w:val="000B026C"/>
    <w:rsid w:val="000D6796"/>
    <w:rsid w:val="00110056"/>
    <w:rsid w:val="00145DF4"/>
    <w:rsid w:val="001A1430"/>
    <w:rsid w:val="001E556A"/>
    <w:rsid w:val="00212E8A"/>
    <w:rsid w:val="002224D3"/>
    <w:rsid w:val="0022363B"/>
    <w:rsid w:val="00250227"/>
    <w:rsid w:val="00271DC9"/>
    <w:rsid w:val="00282605"/>
    <w:rsid w:val="002A1146"/>
    <w:rsid w:val="002A5616"/>
    <w:rsid w:val="002B4A5D"/>
    <w:rsid w:val="002F2B12"/>
    <w:rsid w:val="003073A6"/>
    <w:rsid w:val="00341A98"/>
    <w:rsid w:val="00351064"/>
    <w:rsid w:val="00352938"/>
    <w:rsid w:val="0036088E"/>
    <w:rsid w:val="004370D8"/>
    <w:rsid w:val="00457DE6"/>
    <w:rsid w:val="004D0AB4"/>
    <w:rsid w:val="005152FD"/>
    <w:rsid w:val="0056496E"/>
    <w:rsid w:val="00570C8F"/>
    <w:rsid w:val="005718AF"/>
    <w:rsid w:val="005F03B9"/>
    <w:rsid w:val="005F301B"/>
    <w:rsid w:val="005F600F"/>
    <w:rsid w:val="00646957"/>
    <w:rsid w:val="006916A8"/>
    <w:rsid w:val="006E4E81"/>
    <w:rsid w:val="006F298F"/>
    <w:rsid w:val="006F2FCC"/>
    <w:rsid w:val="00756C97"/>
    <w:rsid w:val="007C180E"/>
    <w:rsid w:val="007C3417"/>
    <w:rsid w:val="007E1843"/>
    <w:rsid w:val="008250F1"/>
    <w:rsid w:val="00837716"/>
    <w:rsid w:val="008C6CB4"/>
    <w:rsid w:val="008E2FA5"/>
    <w:rsid w:val="008F6293"/>
    <w:rsid w:val="009802A9"/>
    <w:rsid w:val="00984187"/>
    <w:rsid w:val="009C6B82"/>
    <w:rsid w:val="00A0469A"/>
    <w:rsid w:val="00A15C2D"/>
    <w:rsid w:val="00A36AD1"/>
    <w:rsid w:val="00A55A15"/>
    <w:rsid w:val="00A75F78"/>
    <w:rsid w:val="00AA6436"/>
    <w:rsid w:val="00AB6EB9"/>
    <w:rsid w:val="00AF1111"/>
    <w:rsid w:val="00B23E7C"/>
    <w:rsid w:val="00B3072B"/>
    <w:rsid w:val="00B321A5"/>
    <w:rsid w:val="00B4117B"/>
    <w:rsid w:val="00B47EBF"/>
    <w:rsid w:val="00B8160C"/>
    <w:rsid w:val="00B852A1"/>
    <w:rsid w:val="00BF4F32"/>
    <w:rsid w:val="00C02480"/>
    <w:rsid w:val="00C5187D"/>
    <w:rsid w:val="00C621A5"/>
    <w:rsid w:val="00C750FD"/>
    <w:rsid w:val="00CA27D8"/>
    <w:rsid w:val="00CA5C5E"/>
    <w:rsid w:val="00CD7A39"/>
    <w:rsid w:val="00CE23C0"/>
    <w:rsid w:val="00D76B4C"/>
    <w:rsid w:val="00DF5261"/>
    <w:rsid w:val="00E200A7"/>
    <w:rsid w:val="00E94E61"/>
    <w:rsid w:val="00EA1C7F"/>
    <w:rsid w:val="00EA5D14"/>
    <w:rsid w:val="00EB7F4E"/>
    <w:rsid w:val="00EC26A1"/>
    <w:rsid w:val="00EE1297"/>
    <w:rsid w:val="00F23CCD"/>
    <w:rsid w:val="00F7303C"/>
    <w:rsid w:val="00F94EF6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39A5-2EA9-40DE-9BD6-98571F31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32</cp:revision>
  <cp:lastPrinted>2022-10-03T20:57:00Z</cp:lastPrinted>
  <dcterms:created xsi:type="dcterms:W3CDTF">2022-10-03T21:47:00Z</dcterms:created>
  <dcterms:modified xsi:type="dcterms:W3CDTF">2022-11-06T23:58:00Z</dcterms:modified>
</cp:coreProperties>
</file>